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F92C" w14:textId="2EB289CF" w:rsidR="00231D20" w:rsidRPr="003D4037" w:rsidRDefault="00231D20" w:rsidP="00E1524B">
      <w:pPr>
        <w:spacing w:after="0" w:line="240" w:lineRule="auto"/>
        <w:rPr>
          <w:rFonts w:cstheme="minorHAnsi"/>
          <w:b/>
          <w:bCs/>
        </w:rPr>
      </w:pPr>
      <w:r w:rsidRPr="003D4037">
        <w:rPr>
          <w:rFonts w:cstheme="minorHAnsi"/>
          <w:b/>
          <w:bCs/>
        </w:rPr>
        <w:t>Til stede var: Ulla, Cathrine, Henriette, Dorthe S, Merete, Dorte K, Lise, Birgitte, Mathilde</w:t>
      </w:r>
    </w:p>
    <w:p w14:paraId="2CAA98C4" w14:textId="1D4B59C6" w:rsidR="00231D20" w:rsidRPr="003D4037" w:rsidRDefault="00231D20" w:rsidP="00E1524B">
      <w:pPr>
        <w:spacing w:after="0" w:line="240" w:lineRule="auto"/>
        <w:rPr>
          <w:rFonts w:cstheme="minorHAnsi"/>
          <w:b/>
          <w:bCs/>
        </w:rPr>
      </w:pPr>
    </w:p>
    <w:p w14:paraId="5677A71E" w14:textId="77777777" w:rsidR="004E78EF" w:rsidRPr="003D4037" w:rsidRDefault="004E78EF" w:rsidP="00E1524B">
      <w:pPr>
        <w:spacing w:after="0" w:line="240" w:lineRule="auto"/>
        <w:rPr>
          <w:rFonts w:cstheme="minorHAnsi"/>
          <w:b/>
          <w:bCs/>
        </w:rPr>
      </w:pPr>
    </w:p>
    <w:p w14:paraId="68CB33F6" w14:textId="14CE6B3E" w:rsidR="00EC76A4" w:rsidRPr="003D4037" w:rsidRDefault="00EC76A4" w:rsidP="00E1524B">
      <w:pPr>
        <w:spacing w:after="0" w:line="240" w:lineRule="auto"/>
        <w:rPr>
          <w:rFonts w:cstheme="minorHAnsi"/>
          <w:b/>
          <w:bCs/>
        </w:rPr>
      </w:pPr>
      <w:r w:rsidRPr="003D4037">
        <w:rPr>
          <w:rFonts w:cstheme="minorHAnsi"/>
          <w:b/>
          <w:bCs/>
        </w:rPr>
        <w:t xml:space="preserve">Fredag </w:t>
      </w:r>
    </w:p>
    <w:p w14:paraId="623B78B2" w14:textId="096E0277" w:rsidR="00EC76A4" w:rsidRPr="003D4037" w:rsidRDefault="00EA2872" w:rsidP="00E1524B">
      <w:pPr>
        <w:spacing w:after="0" w:line="240" w:lineRule="auto"/>
        <w:rPr>
          <w:rFonts w:cstheme="minorHAnsi"/>
        </w:rPr>
      </w:pPr>
      <w:r w:rsidRPr="003D4037">
        <w:rPr>
          <w:rFonts w:cstheme="minorHAnsi"/>
        </w:rPr>
        <w:t>V</w:t>
      </w:r>
      <w:r w:rsidR="00A802FE" w:rsidRPr="003D4037">
        <w:rPr>
          <w:rFonts w:cstheme="minorHAnsi"/>
        </w:rPr>
        <w:t>elkommen til nye medlemmer</w:t>
      </w:r>
    </w:p>
    <w:p w14:paraId="4849B916" w14:textId="03398328" w:rsidR="006C36E5" w:rsidRPr="003D4037" w:rsidRDefault="003038E9" w:rsidP="00E1524B">
      <w:pPr>
        <w:spacing w:after="0" w:line="240" w:lineRule="auto"/>
        <w:rPr>
          <w:rFonts w:cstheme="minorHAnsi"/>
        </w:rPr>
      </w:pPr>
      <w:r w:rsidRPr="003D4037">
        <w:rPr>
          <w:rFonts w:cstheme="minorHAnsi"/>
        </w:rPr>
        <w:t>V</w:t>
      </w:r>
      <w:r w:rsidR="00EA2872" w:rsidRPr="003D4037">
        <w:rPr>
          <w:rFonts w:cstheme="minorHAnsi"/>
        </w:rPr>
        <w:t>alg af referent</w:t>
      </w:r>
      <w:r w:rsidR="00D536D9" w:rsidRPr="003D4037">
        <w:rPr>
          <w:rFonts w:cstheme="minorHAnsi"/>
        </w:rPr>
        <w:t xml:space="preserve"> –</w:t>
      </w:r>
      <w:r w:rsidR="00296793" w:rsidRPr="003D4037">
        <w:rPr>
          <w:rFonts w:cstheme="minorHAnsi"/>
          <w:color w:val="C45911" w:themeColor="accent2" w:themeShade="BF"/>
        </w:rPr>
        <w:t xml:space="preserve"> Birgitte</w:t>
      </w:r>
    </w:p>
    <w:p w14:paraId="24927BC1" w14:textId="3B74D807" w:rsidR="00734C22" w:rsidRPr="003D4037" w:rsidRDefault="00EA2872" w:rsidP="00E1524B">
      <w:pPr>
        <w:spacing w:after="0" w:line="240" w:lineRule="auto"/>
        <w:rPr>
          <w:rFonts w:cstheme="minorHAnsi"/>
        </w:rPr>
      </w:pPr>
      <w:r w:rsidRPr="003D4037">
        <w:rPr>
          <w:rFonts w:cstheme="minorHAnsi"/>
        </w:rPr>
        <w:t>Samling og overblik over weekendens emner og opgaver.</w:t>
      </w:r>
    </w:p>
    <w:p w14:paraId="163A4D0A" w14:textId="15F522F6" w:rsidR="00EA2872" w:rsidRPr="003D4037" w:rsidRDefault="00EA2872" w:rsidP="00E1524B">
      <w:pPr>
        <w:spacing w:after="0" w:line="240" w:lineRule="auto"/>
        <w:rPr>
          <w:rFonts w:cstheme="minorHAnsi"/>
          <w:i/>
          <w:iCs/>
          <w:color w:val="C45911" w:themeColor="accent2" w:themeShade="BF"/>
        </w:rPr>
      </w:pPr>
    </w:p>
    <w:p w14:paraId="784AFD1F" w14:textId="4D390221" w:rsidR="00EA2872" w:rsidRPr="003D4037" w:rsidRDefault="00EA2872" w:rsidP="00E1524B">
      <w:pPr>
        <w:spacing w:after="0" w:line="240" w:lineRule="auto"/>
        <w:rPr>
          <w:rFonts w:cstheme="minorHAnsi"/>
          <w:i/>
          <w:iCs/>
          <w:color w:val="C45911" w:themeColor="accent2" w:themeShade="BF"/>
        </w:rPr>
      </w:pPr>
      <w:r w:rsidRPr="003D4037">
        <w:rPr>
          <w:rFonts w:cstheme="minorHAnsi"/>
          <w:i/>
          <w:iCs/>
          <w:color w:val="C45911" w:themeColor="accent2" w:themeShade="BF"/>
        </w:rPr>
        <w:t xml:space="preserve">Korte emner: </w:t>
      </w:r>
    </w:p>
    <w:p w14:paraId="1F139BC9" w14:textId="77777777" w:rsidR="00EA2872" w:rsidRPr="003D4037" w:rsidRDefault="00EA2872" w:rsidP="00E1524B">
      <w:pPr>
        <w:spacing w:after="0" w:line="240" w:lineRule="auto"/>
        <w:rPr>
          <w:rFonts w:cstheme="minorHAnsi"/>
          <w:i/>
          <w:iCs/>
          <w:color w:val="C45911" w:themeColor="accent2" w:themeShade="BF"/>
        </w:rPr>
      </w:pPr>
    </w:p>
    <w:p w14:paraId="0CA0836C" w14:textId="77777777" w:rsidR="00FC6685" w:rsidRPr="003D4037" w:rsidRDefault="00822931" w:rsidP="00E1524B">
      <w:pPr>
        <w:spacing w:after="0" w:line="240" w:lineRule="auto"/>
        <w:rPr>
          <w:rFonts w:cstheme="minorHAnsi"/>
          <w:color w:val="C45911" w:themeColor="accent2" w:themeShade="BF"/>
        </w:rPr>
      </w:pPr>
      <w:proofErr w:type="spellStart"/>
      <w:r w:rsidRPr="003D4037">
        <w:rPr>
          <w:rFonts w:cstheme="minorHAnsi"/>
          <w:i/>
          <w:iCs/>
          <w:color w:val="C45911" w:themeColor="accent2" w:themeShade="BF"/>
        </w:rPr>
        <w:t>Ref</w:t>
      </w:r>
      <w:proofErr w:type="spellEnd"/>
      <w:r w:rsidRPr="003D4037">
        <w:rPr>
          <w:rFonts w:cstheme="minorHAnsi"/>
          <w:i/>
          <w:iCs/>
          <w:color w:val="C45911" w:themeColor="accent2" w:themeShade="BF"/>
        </w:rPr>
        <w:t xml:space="preserve"> fra fagkongres:</w:t>
      </w:r>
      <w:r w:rsidRPr="003D4037">
        <w:rPr>
          <w:rFonts w:cstheme="minorHAnsi"/>
          <w:color w:val="C45911" w:themeColor="accent2" w:themeShade="BF"/>
        </w:rPr>
        <w:t xml:space="preserve"> </w:t>
      </w:r>
      <w:r w:rsidR="00EA2872" w:rsidRPr="003D4037">
        <w:rPr>
          <w:rFonts w:cstheme="minorHAnsi"/>
          <w:color w:val="C45911" w:themeColor="accent2" w:themeShade="BF"/>
        </w:rPr>
        <w:t>Dorte K var med som repræsentant for DUGOF. Dagen for kongressen var der et arrangement for studerende, hvor de faglige selskaber kunne præsentere sig. Men i</w:t>
      </w:r>
      <w:r w:rsidRPr="003D4037">
        <w:rPr>
          <w:rFonts w:cstheme="minorHAnsi"/>
          <w:color w:val="C45911" w:themeColor="accent2" w:themeShade="BF"/>
        </w:rPr>
        <w:t>kke alle selskaber var inviteret til at tale med studerende og fortælle om det faglige selskab/speciale</w:t>
      </w:r>
      <w:r w:rsidR="00EA2872" w:rsidRPr="003D4037">
        <w:rPr>
          <w:rFonts w:cstheme="minorHAnsi"/>
          <w:color w:val="C45911" w:themeColor="accent2" w:themeShade="BF"/>
        </w:rPr>
        <w:t xml:space="preserve">?! Dorte fik dog tilkæmpet sig en mulighed og holdet et oplæg for de studerende. </w:t>
      </w:r>
    </w:p>
    <w:p w14:paraId="551E4003" w14:textId="7D3AF29B" w:rsidR="00822931" w:rsidRPr="003D4037" w:rsidRDefault="00FC6685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Det var svært at se, hvordan selskaberne blev repræsenteret på kongressen. I år var der ikke stande, og repræsentanterne for s</w:t>
      </w:r>
      <w:r w:rsidR="00D35A69" w:rsidRPr="003D4037">
        <w:rPr>
          <w:rFonts w:cstheme="minorHAnsi"/>
          <w:color w:val="C45911" w:themeColor="accent2" w:themeShade="BF"/>
        </w:rPr>
        <w:t>elskaberne fik et meget lille badge</w:t>
      </w:r>
      <w:r w:rsidRPr="003D4037">
        <w:rPr>
          <w:rFonts w:cstheme="minorHAnsi"/>
          <w:color w:val="C45911" w:themeColor="accent2" w:themeShade="BF"/>
        </w:rPr>
        <w:t xml:space="preserve">, som ikke var særlig </w:t>
      </w:r>
      <w:proofErr w:type="gramStart"/>
      <w:r w:rsidRPr="003D4037">
        <w:rPr>
          <w:rFonts w:cstheme="minorHAnsi"/>
          <w:color w:val="C45911" w:themeColor="accent2" w:themeShade="BF"/>
        </w:rPr>
        <w:t>synligt</w:t>
      </w:r>
      <w:r w:rsidR="00D35A69" w:rsidRPr="003D4037">
        <w:rPr>
          <w:rFonts w:cstheme="minorHAnsi"/>
          <w:color w:val="C45911" w:themeColor="accent2" w:themeShade="BF"/>
        </w:rPr>
        <w:t xml:space="preserve"> !</w:t>
      </w:r>
      <w:proofErr w:type="gramEnd"/>
    </w:p>
    <w:p w14:paraId="577910E2" w14:textId="7B0887B5" w:rsidR="00D35A69" w:rsidRPr="003D4037" w:rsidRDefault="00D35A69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Dorte var til gravid-oplæg</w:t>
      </w:r>
      <w:r w:rsidR="006D30C5" w:rsidRPr="003D4037">
        <w:rPr>
          <w:rFonts w:cstheme="minorHAnsi"/>
          <w:color w:val="C45911" w:themeColor="accent2" w:themeShade="BF"/>
        </w:rPr>
        <w:t xml:space="preserve">. Der var oplæg om </w:t>
      </w:r>
      <w:proofErr w:type="spellStart"/>
      <w:r w:rsidR="006D30C5" w:rsidRPr="003D4037">
        <w:rPr>
          <w:rFonts w:cstheme="minorHAnsi"/>
          <w:color w:val="C45911" w:themeColor="accent2" w:themeShade="BF"/>
        </w:rPr>
        <w:t>Violation</w:t>
      </w:r>
      <w:proofErr w:type="spellEnd"/>
      <w:r w:rsidR="006D30C5" w:rsidRPr="003D4037">
        <w:rPr>
          <w:rFonts w:cstheme="minorHAnsi"/>
          <w:color w:val="C45911" w:themeColor="accent2" w:themeShade="BF"/>
        </w:rPr>
        <w:t xml:space="preserve"> </w:t>
      </w:r>
      <w:proofErr w:type="spellStart"/>
      <w:r w:rsidR="006D30C5" w:rsidRPr="003D4037">
        <w:rPr>
          <w:rFonts w:cstheme="minorHAnsi"/>
          <w:color w:val="C45911" w:themeColor="accent2" w:themeShade="BF"/>
        </w:rPr>
        <w:t>embodied</w:t>
      </w:r>
      <w:proofErr w:type="spellEnd"/>
      <w:r w:rsidR="006D30C5" w:rsidRPr="003D4037">
        <w:rPr>
          <w:rFonts w:cstheme="minorHAnsi"/>
          <w:color w:val="C45911" w:themeColor="accent2" w:themeShade="BF"/>
        </w:rPr>
        <w:t xml:space="preserve"> (hvordan seksuelle overgreb sætter sig i kroppen), sammen med Dansk Selskab for Fysioterapi i Psykiatri og Mental Sundhed. (</w:t>
      </w:r>
      <w:r w:rsidR="00FC6685" w:rsidRPr="003D4037">
        <w:rPr>
          <w:rFonts w:cstheme="minorHAnsi"/>
          <w:color w:val="C45911" w:themeColor="accent2" w:themeShade="BF"/>
        </w:rPr>
        <w:t xml:space="preserve">Dem </w:t>
      </w:r>
      <w:r w:rsidR="006D30C5" w:rsidRPr="003D4037">
        <w:rPr>
          <w:rFonts w:cstheme="minorHAnsi"/>
          <w:color w:val="C45911" w:themeColor="accent2" w:themeShade="BF"/>
        </w:rPr>
        <w:t>skal vi evt. snakke med omkring temadag i efteråret</w:t>
      </w:r>
      <w:r w:rsidR="00FC6685" w:rsidRPr="003D4037">
        <w:rPr>
          <w:rFonts w:cstheme="minorHAnsi"/>
          <w:color w:val="C45911" w:themeColor="accent2" w:themeShade="BF"/>
        </w:rPr>
        <w:t>, idet emnet kunne være relevant for deres medlemmer</w:t>
      </w:r>
      <w:r w:rsidR="006D30C5" w:rsidRPr="003D4037">
        <w:rPr>
          <w:rFonts w:cstheme="minorHAnsi"/>
          <w:color w:val="C45911" w:themeColor="accent2" w:themeShade="BF"/>
        </w:rPr>
        <w:t xml:space="preserve">). </w:t>
      </w:r>
    </w:p>
    <w:p w14:paraId="1BDE6756" w14:textId="32DCBEB7" w:rsidR="00087941" w:rsidRPr="003D4037" w:rsidRDefault="00087941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Evaluering</w:t>
      </w:r>
      <w:r w:rsidR="00FC6685" w:rsidRPr="003D4037">
        <w:rPr>
          <w:rFonts w:cstheme="minorHAnsi"/>
          <w:color w:val="C45911" w:themeColor="accent2" w:themeShade="BF"/>
        </w:rPr>
        <w:t xml:space="preserve"> vedr. kongressen</w:t>
      </w:r>
      <w:r w:rsidRPr="003D4037">
        <w:rPr>
          <w:rFonts w:cstheme="minorHAnsi"/>
          <w:color w:val="C45911" w:themeColor="accent2" w:themeShade="BF"/>
        </w:rPr>
        <w:t>: De skal inddrage samtlige faglige selskaber, så alle er repræsenteret</w:t>
      </w:r>
      <w:r w:rsidR="00FC6685" w:rsidRPr="003D4037">
        <w:rPr>
          <w:rFonts w:cstheme="minorHAnsi"/>
          <w:color w:val="C45911" w:themeColor="accent2" w:themeShade="BF"/>
        </w:rPr>
        <w:t>, både i oplæg og arrangementer</w:t>
      </w:r>
      <w:r w:rsidRPr="003D4037">
        <w:rPr>
          <w:rFonts w:cstheme="minorHAnsi"/>
          <w:color w:val="C45911" w:themeColor="accent2" w:themeShade="BF"/>
        </w:rPr>
        <w:t xml:space="preserve">. </w:t>
      </w:r>
      <w:r w:rsidR="00FC6685" w:rsidRPr="003D4037">
        <w:rPr>
          <w:rFonts w:cstheme="minorHAnsi"/>
          <w:color w:val="C45911" w:themeColor="accent2" w:themeShade="BF"/>
        </w:rPr>
        <w:t>Vi mangler synlighed for de faglige selskaber</w:t>
      </w:r>
    </w:p>
    <w:p w14:paraId="4A4AA75E" w14:textId="77777777" w:rsidR="00E33FCD" w:rsidRPr="003D4037" w:rsidRDefault="00E33FCD" w:rsidP="00E1524B">
      <w:pPr>
        <w:spacing w:after="0" w:line="240" w:lineRule="auto"/>
        <w:rPr>
          <w:rFonts w:cstheme="minorHAnsi"/>
          <w:color w:val="C45911" w:themeColor="accent2" w:themeShade="BF"/>
        </w:rPr>
      </w:pPr>
    </w:p>
    <w:p w14:paraId="7D992183" w14:textId="5627EF76" w:rsidR="00103831" w:rsidRPr="003D4037" w:rsidRDefault="00C87712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i/>
          <w:iCs/>
          <w:color w:val="C45911" w:themeColor="accent2" w:themeShade="BF"/>
        </w:rPr>
        <w:t>Plan2Learn:</w:t>
      </w:r>
      <w:r w:rsidRPr="003D4037">
        <w:rPr>
          <w:rFonts w:cstheme="minorHAnsi"/>
          <w:color w:val="C45911" w:themeColor="accent2" w:themeShade="BF"/>
        </w:rPr>
        <w:t xml:space="preserve"> </w:t>
      </w:r>
      <w:r w:rsidR="00FC6685" w:rsidRPr="003D4037">
        <w:rPr>
          <w:rFonts w:cstheme="minorHAnsi"/>
          <w:color w:val="C45911" w:themeColor="accent2" w:themeShade="BF"/>
        </w:rPr>
        <w:t xml:space="preserve">Vi har brugt en del kræfter på at opsætte P2L i forbindelse med generalforsamling og har givet tilbagemelding vedr. </w:t>
      </w:r>
      <w:r w:rsidR="00103831" w:rsidRPr="003D4037">
        <w:rPr>
          <w:rFonts w:cstheme="minorHAnsi"/>
          <w:color w:val="C45911" w:themeColor="accent2" w:themeShade="BF"/>
        </w:rPr>
        <w:t xml:space="preserve">udfordringer i systemet til DSF. </w:t>
      </w:r>
    </w:p>
    <w:p w14:paraId="7DA895BA" w14:textId="6F260175" w:rsidR="00E33FCD" w:rsidRPr="003D4037" w:rsidRDefault="00C87712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Evaluering: </w:t>
      </w:r>
      <w:r w:rsidR="00103831" w:rsidRPr="003D4037">
        <w:rPr>
          <w:rFonts w:cstheme="minorHAnsi"/>
          <w:color w:val="C45911" w:themeColor="accent2" w:themeShade="BF"/>
        </w:rPr>
        <w:t xml:space="preserve">Ved et centralt styret kursusbookingsystem er det </w:t>
      </w:r>
      <w:r w:rsidRPr="003D4037">
        <w:rPr>
          <w:rFonts w:cstheme="minorHAnsi"/>
          <w:color w:val="C45911" w:themeColor="accent2" w:themeShade="BF"/>
        </w:rPr>
        <w:t xml:space="preserve">vigtigt at økonomien ligger </w:t>
      </w:r>
      <w:r w:rsidR="00103831" w:rsidRPr="003D4037">
        <w:rPr>
          <w:rFonts w:cstheme="minorHAnsi"/>
          <w:color w:val="C45911" w:themeColor="accent2" w:themeShade="BF"/>
        </w:rPr>
        <w:t xml:space="preserve">ude i selskaberne, dvs. når deltagerne betaler online, skal pengene gå direkte på vores konto, så vi hele tiden er opdateret på, om betaling er gået igennem. </w:t>
      </w:r>
    </w:p>
    <w:p w14:paraId="2012DFDD" w14:textId="77777777" w:rsidR="00684BEC" w:rsidRPr="003D4037" w:rsidRDefault="00684BEC" w:rsidP="00E1524B">
      <w:pPr>
        <w:spacing w:after="0" w:line="240" w:lineRule="auto"/>
        <w:rPr>
          <w:rFonts w:cstheme="minorHAnsi"/>
          <w:color w:val="C45911" w:themeColor="accent2" w:themeShade="BF"/>
        </w:rPr>
      </w:pPr>
    </w:p>
    <w:p w14:paraId="0B22A8CB" w14:textId="71985BE3" w:rsidR="00E33FCD" w:rsidRPr="003D4037" w:rsidRDefault="00E33FCD" w:rsidP="00E1524B">
      <w:pPr>
        <w:spacing w:after="0" w:line="240" w:lineRule="auto"/>
        <w:rPr>
          <w:rFonts w:cstheme="minorHAnsi"/>
          <w:color w:val="C45911" w:themeColor="accent2" w:themeShade="BF"/>
        </w:rPr>
      </w:pPr>
      <w:proofErr w:type="spellStart"/>
      <w:r w:rsidRPr="003D4037">
        <w:rPr>
          <w:rFonts w:cstheme="minorHAnsi"/>
          <w:i/>
          <w:iCs/>
          <w:color w:val="C45911" w:themeColor="accent2" w:themeShade="BF"/>
        </w:rPr>
        <w:t>BetterBoard</w:t>
      </w:r>
      <w:proofErr w:type="spellEnd"/>
      <w:r w:rsidRPr="003D4037">
        <w:rPr>
          <w:rFonts w:cstheme="minorHAnsi"/>
          <w:color w:val="C45911" w:themeColor="accent2" w:themeShade="BF"/>
        </w:rPr>
        <w:t xml:space="preserve">: </w:t>
      </w:r>
      <w:r w:rsidR="00270F8D" w:rsidRPr="003D4037">
        <w:rPr>
          <w:rFonts w:cstheme="minorHAnsi"/>
          <w:color w:val="C45911" w:themeColor="accent2" w:themeShade="BF"/>
        </w:rPr>
        <w:t xml:space="preserve">Videoplatformen lukkes og vi skal tilkøbe en anden mulighed. </w:t>
      </w:r>
      <w:r w:rsidR="003A55DC" w:rsidRPr="003D4037">
        <w:rPr>
          <w:rFonts w:cstheme="minorHAnsi"/>
          <w:color w:val="C45911" w:themeColor="accent2" w:themeShade="BF"/>
        </w:rPr>
        <w:t>Vi beslutter, at vi køber Zoom pro for</w:t>
      </w:r>
      <w:r w:rsidR="00684BEC" w:rsidRPr="003D4037">
        <w:rPr>
          <w:rFonts w:cstheme="minorHAnsi"/>
          <w:color w:val="C45911" w:themeColor="accent2" w:themeShade="BF"/>
        </w:rPr>
        <w:t xml:space="preserve"> </w:t>
      </w:r>
      <w:proofErr w:type="spellStart"/>
      <w:r w:rsidR="00684BEC" w:rsidRPr="003D4037">
        <w:rPr>
          <w:rFonts w:cstheme="minorHAnsi"/>
          <w:color w:val="C45911" w:themeColor="accent2" w:themeShade="BF"/>
        </w:rPr>
        <w:t>ca</w:t>
      </w:r>
      <w:proofErr w:type="spellEnd"/>
      <w:r w:rsidR="003A55DC" w:rsidRPr="003D4037">
        <w:rPr>
          <w:rFonts w:cstheme="minorHAnsi"/>
          <w:color w:val="C45911" w:themeColor="accent2" w:themeShade="BF"/>
        </w:rPr>
        <w:t xml:space="preserve"> 1100 </w:t>
      </w:r>
      <w:proofErr w:type="spellStart"/>
      <w:r w:rsidR="003A55DC" w:rsidRPr="003D4037">
        <w:rPr>
          <w:rFonts w:cstheme="minorHAnsi"/>
          <w:color w:val="C45911" w:themeColor="accent2" w:themeShade="BF"/>
        </w:rPr>
        <w:t>kr</w:t>
      </w:r>
      <w:proofErr w:type="spellEnd"/>
      <w:r w:rsidR="003A55DC" w:rsidRPr="003D4037">
        <w:rPr>
          <w:rFonts w:cstheme="minorHAnsi"/>
          <w:color w:val="C45911" w:themeColor="accent2" w:themeShade="BF"/>
        </w:rPr>
        <w:t xml:space="preserve"> årligt. </w:t>
      </w:r>
      <w:r w:rsidR="00EB02B8" w:rsidRPr="003D4037">
        <w:rPr>
          <w:rFonts w:cstheme="minorHAnsi"/>
          <w:color w:val="C45911" w:themeColor="accent2" w:themeShade="BF"/>
        </w:rPr>
        <w:t xml:space="preserve">Dette træder i kraft i november 2022 – indtil da afholdes online møder fra </w:t>
      </w:r>
      <w:proofErr w:type="spellStart"/>
      <w:r w:rsidR="00EB02B8" w:rsidRPr="003D4037">
        <w:rPr>
          <w:rFonts w:cstheme="minorHAnsi"/>
          <w:color w:val="C45911" w:themeColor="accent2" w:themeShade="BF"/>
        </w:rPr>
        <w:t>BetterBoard</w:t>
      </w:r>
      <w:proofErr w:type="spellEnd"/>
      <w:r w:rsidR="00EB02B8" w:rsidRPr="003D4037">
        <w:rPr>
          <w:rFonts w:cstheme="minorHAnsi"/>
          <w:color w:val="C45911" w:themeColor="accent2" w:themeShade="BF"/>
        </w:rPr>
        <w:t xml:space="preserve">. </w:t>
      </w:r>
    </w:p>
    <w:p w14:paraId="4B7D4F8F" w14:textId="2161F625" w:rsidR="00D05B2D" w:rsidRPr="003D4037" w:rsidRDefault="00D05B2D" w:rsidP="00E1524B">
      <w:pPr>
        <w:spacing w:after="0" w:line="240" w:lineRule="auto"/>
        <w:rPr>
          <w:rFonts w:cstheme="minorHAnsi"/>
          <w:color w:val="C45911" w:themeColor="accent2" w:themeShade="BF"/>
        </w:rPr>
      </w:pPr>
    </w:p>
    <w:p w14:paraId="462CB113" w14:textId="31FBD9A4" w:rsidR="00D05B2D" w:rsidRPr="003D4037" w:rsidRDefault="00D05B2D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Gratis medlemskab til studerende: Vi beslutter, at studerende kan få medlemskab til halv pris (kr. 200 årligt og deltage på temadage). </w:t>
      </w:r>
    </w:p>
    <w:p w14:paraId="2B96D116" w14:textId="4CAD37DA" w:rsidR="00296793" w:rsidRPr="003D4037" w:rsidRDefault="00296793" w:rsidP="00E1524B">
      <w:pPr>
        <w:spacing w:after="0" w:line="240" w:lineRule="auto"/>
        <w:rPr>
          <w:rFonts w:cstheme="minorHAnsi"/>
        </w:rPr>
      </w:pPr>
    </w:p>
    <w:p w14:paraId="2C447758" w14:textId="7D09FE62" w:rsidR="0095131F" w:rsidRPr="003D4037" w:rsidRDefault="009071D1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Skal kontingent stige?: Umiddelbart fælles beslutning NEJ. Men det kan være </w:t>
      </w:r>
      <w:r w:rsidR="00103831" w:rsidRPr="003D4037">
        <w:rPr>
          <w:rFonts w:cstheme="minorHAnsi"/>
          <w:color w:val="C45911" w:themeColor="accent2" w:themeShade="BF"/>
        </w:rPr>
        <w:t xml:space="preserve">at </w:t>
      </w:r>
      <w:r w:rsidRPr="003D4037">
        <w:rPr>
          <w:rFonts w:cstheme="minorHAnsi"/>
          <w:color w:val="C45911" w:themeColor="accent2" w:themeShade="BF"/>
        </w:rPr>
        <w:t>der</w:t>
      </w:r>
      <w:r w:rsidR="00103831" w:rsidRPr="003D4037">
        <w:rPr>
          <w:rFonts w:cstheme="minorHAnsi"/>
          <w:color w:val="C45911" w:themeColor="accent2" w:themeShade="BF"/>
        </w:rPr>
        <w:t xml:space="preserve">, set i lyset af prisstigninger generelt i samfundet, </w:t>
      </w:r>
      <w:r w:rsidRPr="003D4037">
        <w:rPr>
          <w:rFonts w:cstheme="minorHAnsi"/>
          <w:color w:val="C45911" w:themeColor="accent2" w:themeShade="BF"/>
        </w:rPr>
        <w:t xml:space="preserve">skal kigges på om prisen på kurserne skal stige. </w:t>
      </w:r>
    </w:p>
    <w:p w14:paraId="1A7DE1A5" w14:textId="6A4641A5" w:rsidR="009071D1" w:rsidRPr="003D4037" w:rsidRDefault="009071D1" w:rsidP="00E1524B">
      <w:pPr>
        <w:spacing w:after="0" w:line="240" w:lineRule="auto"/>
        <w:rPr>
          <w:rFonts w:cstheme="minorHAnsi"/>
          <w:color w:val="C45911" w:themeColor="accent2" w:themeShade="BF"/>
        </w:rPr>
      </w:pPr>
    </w:p>
    <w:p w14:paraId="21D868E7" w14:textId="078F8C21" w:rsidR="00E133C7" w:rsidRPr="003D4037" w:rsidRDefault="00861042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Temadag</w:t>
      </w:r>
      <w:r w:rsidR="00103831" w:rsidRPr="003D4037">
        <w:rPr>
          <w:rFonts w:cstheme="minorHAnsi"/>
          <w:color w:val="C45911" w:themeColor="accent2" w:themeShade="BF"/>
        </w:rPr>
        <w:t xml:space="preserve"> i efteråret</w:t>
      </w:r>
      <w:r w:rsidR="0043419C" w:rsidRPr="003D4037">
        <w:rPr>
          <w:rFonts w:cstheme="minorHAnsi"/>
          <w:color w:val="C45911" w:themeColor="accent2" w:themeShade="BF"/>
        </w:rPr>
        <w:t xml:space="preserve"> i Odense</w:t>
      </w:r>
      <w:r w:rsidR="00103831" w:rsidRPr="003D4037">
        <w:rPr>
          <w:rFonts w:cstheme="minorHAnsi"/>
          <w:color w:val="C45911" w:themeColor="accent2" w:themeShade="BF"/>
        </w:rPr>
        <w:t xml:space="preserve">: </w:t>
      </w:r>
      <w:r w:rsidR="00E133C7" w:rsidRPr="003D4037">
        <w:rPr>
          <w:rFonts w:cstheme="minorHAnsi"/>
          <w:color w:val="C45911" w:themeColor="accent2" w:themeShade="BF"/>
        </w:rPr>
        <w:t xml:space="preserve">Emne ”overgreb”. </w:t>
      </w:r>
    </w:p>
    <w:p w14:paraId="28FF70FB" w14:textId="4136DFEC" w:rsidR="007A2DA2" w:rsidRPr="003D4037" w:rsidRDefault="007A2DA2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Oplægsholdere vi gerne vil hyre: </w:t>
      </w:r>
    </w:p>
    <w:p w14:paraId="0D8ADB4F" w14:textId="4922A6F1" w:rsidR="00E133C7" w:rsidRPr="003D4037" w:rsidRDefault="00E133C7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Malene Hilden</w:t>
      </w:r>
      <w:r w:rsidR="00270F8D" w:rsidRPr="003D4037">
        <w:rPr>
          <w:rFonts w:cstheme="minorHAnsi"/>
          <w:color w:val="C45911" w:themeColor="accent2" w:themeShade="BF"/>
        </w:rPr>
        <w:t>:</w:t>
      </w:r>
      <w:r w:rsidRPr="003D4037">
        <w:rPr>
          <w:rFonts w:cstheme="minorHAnsi"/>
          <w:color w:val="C45911" w:themeColor="accent2" w:themeShade="BF"/>
        </w:rPr>
        <w:t xml:space="preserve"> </w:t>
      </w:r>
      <w:r w:rsidR="00784DBA" w:rsidRPr="003D4037">
        <w:rPr>
          <w:rFonts w:cstheme="minorHAnsi"/>
          <w:color w:val="C45911" w:themeColor="accent2" w:themeShade="BF"/>
        </w:rPr>
        <w:t>Center for seksuelle overgreb.</w:t>
      </w:r>
    </w:p>
    <w:p w14:paraId="47408CB9" w14:textId="1A40CB4A" w:rsidR="00E133C7" w:rsidRPr="003D4037" w:rsidRDefault="00E133C7" w:rsidP="00E1524B">
      <w:pPr>
        <w:spacing w:after="0" w:line="240" w:lineRule="auto"/>
        <w:rPr>
          <w:rFonts w:cstheme="minorHAnsi"/>
          <w:color w:val="C45911" w:themeColor="accent2" w:themeShade="BF"/>
        </w:rPr>
      </w:pPr>
      <w:proofErr w:type="spellStart"/>
      <w:r w:rsidRPr="003D4037">
        <w:rPr>
          <w:rFonts w:cstheme="minorHAnsi"/>
          <w:color w:val="C45911" w:themeColor="accent2" w:themeShade="BF"/>
        </w:rPr>
        <w:t>N</w:t>
      </w:r>
      <w:r w:rsidR="00C17388" w:rsidRPr="003D4037">
        <w:rPr>
          <w:rFonts w:cstheme="minorHAnsi"/>
          <w:color w:val="C45911" w:themeColor="accent2" w:themeShade="BF"/>
        </w:rPr>
        <w:t>e</w:t>
      </w:r>
      <w:r w:rsidRPr="003D4037">
        <w:rPr>
          <w:rFonts w:cstheme="minorHAnsi"/>
          <w:color w:val="C45911" w:themeColor="accent2" w:themeShade="BF"/>
        </w:rPr>
        <w:t>gin</w:t>
      </w:r>
      <w:proofErr w:type="spellEnd"/>
      <w:r w:rsidRPr="003D4037">
        <w:rPr>
          <w:rFonts w:cstheme="minorHAnsi"/>
          <w:color w:val="C45911" w:themeColor="accent2" w:themeShade="BF"/>
        </w:rPr>
        <w:t xml:space="preserve"> J</w:t>
      </w:r>
      <w:r w:rsidR="00C17388" w:rsidRPr="003D4037">
        <w:rPr>
          <w:rFonts w:cstheme="minorHAnsi"/>
          <w:color w:val="C45911" w:themeColor="accent2" w:themeShade="BF"/>
        </w:rPr>
        <w:t>a</w:t>
      </w:r>
      <w:r w:rsidRPr="003D4037">
        <w:rPr>
          <w:rFonts w:cstheme="minorHAnsi"/>
          <w:color w:val="C45911" w:themeColor="accent2" w:themeShade="BF"/>
        </w:rPr>
        <w:t>afar</w:t>
      </w:r>
      <w:r w:rsidR="00270F8D" w:rsidRPr="003D4037">
        <w:rPr>
          <w:rFonts w:cstheme="minorHAnsi"/>
          <w:color w:val="C45911" w:themeColor="accent2" w:themeShade="BF"/>
        </w:rPr>
        <w:t>:</w:t>
      </w:r>
      <w:r w:rsidRPr="003D4037">
        <w:rPr>
          <w:rFonts w:cstheme="minorHAnsi"/>
          <w:color w:val="C45911" w:themeColor="accent2" w:themeShade="BF"/>
        </w:rPr>
        <w:t xml:space="preserve"> </w:t>
      </w:r>
      <w:r w:rsidR="00C17388" w:rsidRPr="003D4037">
        <w:rPr>
          <w:rFonts w:cstheme="minorHAnsi"/>
          <w:color w:val="C45911" w:themeColor="accent2" w:themeShade="BF"/>
        </w:rPr>
        <w:t xml:space="preserve">Kulturelt. </w:t>
      </w:r>
    </w:p>
    <w:p w14:paraId="24513474" w14:textId="71393699" w:rsidR="009071D1" w:rsidRPr="003D4037" w:rsidRDefault="00E133C7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Jordemoder Kamilla Da</w:t>
      </w:r>
      <w:r w:rsidR="00C17388" w:rsidRPr="003D4037">
        <w:rPr>
          <w:rFonts w:cstheme="minorHAnsi"/>
          <w:color w:val="C45911" w:themeColor="accent2" w:themeShade="BF"/>
        </w:rPr>
        <w:t>r</w:t>
      </w:r>
      <w:r w:rsidRPr="003D4037">
        <w:rPr>
          <w:rFonts w:cstheme="minorHAnsi"/>
          <w:color w:val="C45911" w:themeColor="accent2" w:themeShade="BF"/>
        </w:rPr>
        <w:t xml:space="preserve">re, </w:t>
      </w:r>
      <w:r w:rsidR="00C17388" w:rsidRPr="003D4037">
        <w:rPr>
          <w:rFonts w:cstheme="minorHAnsi"/>
          <w:color w:val="C45911" w:themeColor="accent2" w:themeShade="BF"/>
        </w:rPr>
        <w:t xml:space="preserve">Institut for </w:t>
      </w:r>
      <w:r w:rsidRPr="003D4037">
        <w:rPr>
          <w:rFonts w:cstheme="minorHAnsi"/>
          <w:color w:val="C45911" w:themeColor="accent2" w:themeShade="BF"/>
        </w:rPr>
        <w:t xml:space="preserve">seksuelle </w:t>
      </w:r>
      <w:r w:rsidR="00C17388" w:rsidRPr="003D4037">
        <w:rPr>
          <w:rFonts w:cstheme="minorHAnsi"/>
          <w:color w:val="C45911" w:themeColor="accent2" w:themeShade="BF"/>
        </w:rPr>
        <w:t>overgreb</w:t>
      </w:r>
      <w:r w:rsidR="008C31D1" w:rsidRPr="003D4037">
        <w:rPr>
          <w:rFonts w:cstheme="minorHAnsi"/>
          <w:color w:val="C45911" w:themeColor="accent2" w:themeShade="BF"/>
        </w:rPr>
        <w:t>.</w:t>
      </w:r>
      <w:r w:rsidRPr="003D4037">
        <w:rPr>
          <w:rFonts w:cstheme="minorHAnsi"/>
          <w:color w:val="C45911" w:themeColor="accent2" w:themeShade="BF"/>
        </w:rPr>
        <w:t xml:space="preserve"> </w:t>
      </w:r>
    </w:p>
    <w:p w14:paraId="3A1B252A" w14:textId="77777777" w:rsidR="007A2DA2" w:rsidRPr="003D4037" w:rsidRDefault="007A2DA2" w:rsidP="00E1524B">
      <w:pPr>
        <w:spacing w:after="0" w:line="240" w:lineRule="auto"/>
        <w:rPr>
          <w:rFonts w:cstheme="minorHAnsi"/>
          <w:color w:val="C45911" w:themeColor="accent2" w:themeShade="BF"/>
        </w:rPr>
      </w:pPr>
    </w:p>
    <w:p w14:paraId="4AEBBCF7" w14:textId="3AF091EE" w:rsidR="000B17C1" w:rsidRPr="003D4037" w:rsidRDefault="000B17C1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Købe eksterne ydelser: </w:t>
      </w:r>
    </w:p>
    <w:p w14:paraId="074D7D66" w14:textId="7815148A" w:rsidR="0043419C" w:rsidRPr="003D4037" w:rsidRDefault="0043419C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Med baggrund i stort arbejdspres i bestyrelsen, drøfter vi, om det er muligt at betale sig fra forskellige opgaver. Det besluttes at: </w:t>
      </w:r>
    </w:p>
    <w:p w14:paraId="7CB80087" w14:textId="47ACC822" w:rsidR="009071D1" w:rsidRPr="003D4037" w:rsidRDefault="00CA6BD3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Hjemmeside: Mette aflønnes for at opdatere hjemmeside. </w:t>
      </w:r>
    </w:p>
    <w:p w14:paraId="6564D7D6" w14:textId="15ECF239" w:rsidR="000B17C1" w:rsidRPr="003D4037" w:rsidRDefault="000B17C1" w:rsidP="000B17C1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Læsning af </w:t>
      </w:r>
      <w:proofErr w:type="spellStart"/>
      <w:r w:rsidRPr="003D4037">
        <w:rPr>
          <w:rFonts w:cstheme="minorHAnsi"/>
          <w:color w:val="C45911" w:themeColor="accent2" w:themeShade="BF"/>
        </w:rPr>
        <w:t>caserapporter</w:t>
      </w:r>
      <w:proofErr w:type="spellEnd"/>
      <w:r w:rsidRPr="003D4037">
        <w:rPr>
          <w:rFonts w:cstheme="minorHAnsi"/>
          <w:color w:val="C45911" w:themeColor="accent2" w:themeShade="BF"/>
        </w:rPr>
        <w:t xml:space="preserve">: </w:t>
      </w:r>
      <w:r w:rsidR="00A23228" w:rsidRPr="003D4037">
        <w:rPr>
          <w:rFonts w:cstheme="minorHAnsi"/>
          <w:color w:val="C45911" w:themeColor="accent2" w:themeShade="BF"/>
        </w:rPr>
        <w:t xml:space="preserve">Vi varetager selvopgaven med flere medlemmer af bestyrelsen, helst 6 læsere hver gang. </w:t>
      </w:r>
      <w:r w:rsidR="00A1447B" w:rsidRPr="003D4037">
        <w:rPr>
          <w:rFonts w:cstheme="minorHAnsi"/>
          <w:color w:val="C45911" w:themeColor="accent2" w:themeShade="BF"/>
        </w:rPr>
        <w:t xml:space="preserve">Til en start </w:t>
      </w:r>
      <w:r w:rsidR="00A23228" w:rsidRPr="003D4037">
        <w:rPr>
          <w:rFonts w:cstheme="minorHAnsi"/>
          <w:color w:val="C45911" w:themeColor="accent2" w:themeShade="BF"/>
        </w:rPr>
        <w:t xml:space="preserve">vil vi høre, om vi må </w:t>
      </w:r>
      <w:r w:rsidR="00A1447B" w:rsidRPr="003D4037">
        <w:rPr>
          <w:rFonts w:cstheme="minorHAnsi"/>
          <w:color w:val="C45911" w:themeColor="accent2" w:themeShade="BF"/>
        </w:rPr>
        <w:t>spørge Mette og Janne</w:t>
      </w:r>
      <w:r w:rsidR="00A23228" w:rsidRPr="003D4037">
        <w:rPr>
          <w:rFonts w:cstheme="minorHAnsi"/>
          <w:color w:val="C45911" w:themeColor="accent2" w:themeShade="BF"/>
        </w:rPr>
        <w:t xml:space="preserve"> i pressede situationer.</w:t>
      </w:r>
      <w:r w:rsidR="00A1447B" w:rsidRPr="003D4037">
        <w:rPr>
          <w:rFonts w:cstheme="minorHAnsi"/>
          <w:color w:val="C45911" w:themeColor="accent2" w:themeShade="BF"/>
        </w:rPr>
        <w:t xml:space="preserve"> </w:t>
      </w:r>
    </w:p>
    <w:p w14:paraId="4A868EE0" w14:textId="27240F01" w:rsidR="00BC1C8B" w:rsidRPr="003D4037" w:rsidRDefault="00BC1C8B" w:rsidP="00E1524B">
      <w:pPr>
        <w:spacing w:after="0" w:line="240" w:lineRule="auto"/>
        <w:rPr>
          <w:rFonts w:cstheme="minorHAnsi"/>
          <w:color w:val="C45911" w:themeColor="accent2" w:themeShade="BF"/>
        </w:rPr>
      </w:pPr>
    </w:p>
    <w:p w14:paraId="3C7D4F52" w14:textId="70187A46" w:rsidR="001D453A" w:rsidRPr="003D4037" w:rsidRDefault="0043419C" w:rsidP="00BC1C8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Vi opdaterer og planlægger kursuskalender </w:t>
      </w:r>
      <w:r w:rsidR="001D453A" w:rsidRPr="003D4037">
        <w:rPr>
          <w:rFonts w:cstheme="minorHAnsi"/>
          <w:color w:val="C45911" w:themeColor="accent2" w:themeShade="BF"/>
        </w:rPr>
        <w:t>for 2022 og 2023</w:t>
      </w:r>
    </w:p>
    <w:p w14:paraId="7617B15C" w14:textId="77777777" w:rsidR="0043419C" w:rsidRPr="003D4037" w:rsidRDefault="0043419C" w:rsidP="00BC1C8B">
      <w:pPr>
        <w:spacing w:after="0" w:line="240" w:lineRule="auto"/>
        <w:rPr>
          <w:rFonts w:cstheme="minorHAnsi"/>
          <w:color w:val="C45911" w:themeColor="accent2" w:themeShade="BF"/>
        </w:rPr>
      </w:pPr>
    </w:p>
    <w:p w14:paraId="64D8F04F" w14:textId="0668CFBF" w:rsidR="001D453A" w:rsidRPr="003D4037" w:rsidRDefault="001D453A" w:rsidP="00BC1C8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Diskussion omkring Obstetrisk Modul. </w:t>
      </w:r>
      <w:r w:rsidR="00B04090" w:rsidRPr="003D4037">
        <w:rPr>
          <w:rFonts w:cstheme="minorHAnsi"/>
          <w:color w:val="C45911" w:themeColor="accent2" w:themeShade="BF"/>
        </w:rPr>
        <w:t xml:space="preserve">Modulet er afholdt en gang og der var generelt fin tilfredshed blandt deltagerne, men også små ting, som skal drøftes. </w:t>
      </w:r>
      <w:r w:rsidRPr="003D4037">
        <w:rPr>
          <w:rFonts w:cstheme="minorHAnsi"/>
          <w:color w:val="C45911" w:themeColor="accent2" w:themeShade="BF"/>
        </w:rPr>
        <w:t xml:space="preserve">Der nedsættes en arbejdsgruppe omkring opbygning, fokus for modulet. </w:t>
      </w:r>
    </w:p>
    <w:p w14:paraId="0B8287E8" w14:textId="792BBE25" w:rsidR="003643B3" w:rsidRPr="003D4037" w:rsidRDefault="003643B3" w:rsidP="00BC1C8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Modulet afholdes ikke i 2023 men udskydes til 2024</w:t>
      </w:r>
    </w:p>
    <w:p w14:paraId="077E2020" w14:textId="65E12016" w:rsidR="001D453A" w:rsidRPr="003D4037" w:rsidRDefault="001D453A" w:rsidP="00BC1C8B">
      <w:pPr>
        <w:spacing w:after="0" w:line="240" w:lineRule="auto"/>
        <w:rPr>
          <w:rFonts w:cstheme="minorHAnsi"/>
          <w:color w:val="C45911" w:themeColor="accent2" w:themeShade="BF"/>
        </w:rPr>
      </w:pPr>
    </w:p>
    <w:p w14:paraId="0898CF47" w14:textId="6BD91970" w:rsidR="0043419C" w:rsidRPr="003D4037" w:rsidRDefault="0043419C" w:rsidP="00BC1C8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Dagen afsluttes med fælles madlavning, spisning og social runde</w:t>
      </w:r>
    </w:p>
    <w:p w14:paraId="02B1D3EE" w14:textId="77777777" w:rsidR="0043419C" w:rsidRPr="003D4037" w:rsidRDefault="0043419C" w:rsidP="00BC1C8B">
      <w:pPr>
        <w:spacing w:after="0" w:line="240" w:lineRule="auto"/>
        <w:rPr>
          <w:rFonts w:cstheme="minorHAnsi"/>
          <w:color w:val="C45911" w:themeColor="accent2" w:themeShade="BF"/>
        </w:rPr>
      </w:pPr>
    </w:p>
    <w:p w14:paraId="4BFD64FC" w14:textId="68A1E866" w:rsidR="0074539B" w:rsidRPr="003D4037" w:rsidRDefault="0074539B" w:rsidP="00E1524B">
      <w:pPr>
        <w:spacing w:after="0" w:line="240" w:lineRule="auto"/>
        <w:rPr>
          <w:rFonts w:cstheme="minorHAnsi"/>
          <w:b/>
          <w:bCs/>
        </w:rPr>
      </w:pPr>
      <w:r w:rsidRPr="003D4037">
        <w:rPr>
          <w:rFonts w:cstheme="minorHAnsi"/>
          <w:b/>
          <w:bCs/>
        </w:rPr>
        <w:t>Lørdag</w:t>
      </w:r>
    </w:p>
    <w:p w14:paraId="245853AD" w14:textId="62E885A3" w:rsidR="0039333A" w:rsidRPr="003D4037" w:rsidRDefault="0039333A" w:rsidP="00E1524B">
      <w:pPr>
        <w:spacing w:after="0" w:line="240" w:lineRule="auto"/>
        <w:rPr>
          <w:rFonts w:cstheme="minorHAnsi"/>
          <w:b/>
          <w:bCs/>
        </w:rPr>
      </w:pPr>
    </w:p>
    <w:p w14:paraId="67A8C37E" w14:textId="3BC237BF" w:rsidR="008237BE" w:rsidRPr="003D4037" w:rsidRDefault="008237BE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Deltagelse af bestyrelse på kurser: Der besluttes, at hvis man tilmelder sig et kursus som deltager, så skal man betale for kurset, og man er ikke forpligtet til at være praktisk gris. </w:t>
      </w:r>
      <w:r w:rsidR="00E250B4" w:rsidRPr="003D4037">
        <w:rPr>
          <w:rFonts w:cstheme="minorHAnsi"/>
          <w:color w:val="C45911" w:themeColor="accent2" w:themeShade="BF"/>
        </w:rPr>
        <w:t xml:space="preserve">Hvis man har en rolle, eller ønsker at deltage og i forvejen har kurset, så kan man deltage gratis som observatør og er så forpligtet til også at være praktisk gris. </w:t>
      </w:r>
    </w:p>
    <w:p w14:paraId="24E170C8" w14:textId="0D5BA8FE" w:rsidR="00E347DD" w:rsidRPr="003D4037" w:rsidRDefault="00E347DD" w:rsidP="00E1524B">
      <w:pPr>
        <w:spacing w:after="0" w:line="240" w:lineRule="auto"/>
        <w:rPr>
          <w:rFonts w:cstheme="minorHAnsi"/>
          <w:color w:val="C45911" w:themeColor="accent2" w:themeShade="BF"/>
        </w:rPr>
      </w:pPr>
    </w:p>
    <w:p w14:paraId="5571BD6A" w14:textId="077C6068" w:rsidR="0039333A" w:rsidRPr="003D4037" w:rsidRDefault="0039333A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Dagen byder på gruppearbejde og fælles drøftelse af hvordan vi fremtidssikrer selskabet. </w:t>
      </w:r>
    </w:p>
    <w:p w14:paraId="106D30AF" w14:textId="7DF68E2D" w:rsidR="00E347DD" w:rsidRPr="003D4037" w:rsidRDefault="00E347DD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Vi nedsætter en arbejdsgruppe som udarbejder et </w:t>
      </w:r>
      <w:proofErr w:type="spellStart"/>
      <w:r w:rsidRPr="003D4037">
        <w:rPr>
          <w:rFonts w:cstheme="minorHAnsi"/>
          <w:color w:val="C45911" w:themeColor="accent2" w:themeShade="BF"/>
        </w:rPr>
        <w:t>kommisorium</w:t>
      </w:r>
      <w:proofErr w:type="spellEnd"/>
      <w:r w:rsidRPr="003D4037">
        <w:rPr>
          <w:rFonts w:cstheme="minorHAnsi"/>
          <w:color w:val="C45911" w:themeColor="accent2" w:themeShade="BF"/>
        </w:rPr>
        <w:t xml:space="preserve"> for at afdække og fremtidssikre vores moduler/uddannelse med udgangspunkt i forventet kompetenceniveau for den der skal undervise i det enkelte læringsmål. </w:t>
      </w:r>
    </w:p>
    <w:p w14:paraId="01FFC593" w14:textId="0259A5AF" w:rsidR="00E347DD" w:rsidRPr="003D4037" w:rsidRDefault="00E347DD" w:rsidP="00E1524B">
      <w:pPr>
        <w:spacing w:after="0" w:line="240" w:lineRule="auto"/>
        <w:rPr>
          <w:rFonts w:cstheme="minorHAnsi"/>
          <w:color w:val="C45911" w:themeColor="accent2" w:themeShade="BF"/>
        </w:rPr>
      </w:pPr>
    </w:p>
    <w:p w14:paraId="4435CE3E" w14:textId="76B95299" w:rsidR="00EB02B8" w:rsidRPr="003D4037" w:rsidRDefault="00EB02B8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Arbejdsgange: </w:t>
      </w:r>
    </w:p>
    <w:p w14:paraId="171E2367" w14:textId="06093FFC" w:rsidR="0039333A" w:rsidRPr="003D4037" w:rsidRDefault="007A2DA2" w:rsidP="007A2DA2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Arbejdsgange for </w:t>
      </w:r>
      <w:proofErr w:type="spellStart"/>
      <w:r w:rsidRPr="003D4037">
        <w:rPr>
          <w:rFonts w:cstheme="minorHAnsi"/>
          <w:color w:val="C45911" w:themeColor="accent2" w:themeShade="BF"/>
        </w:rPr>
        <w:t>Survey</w:t>
      </w:r>
      <w:proofErr w:type="spellEnd"/>
      <w:r w:rsidRPr="003D4037">
        <w:rPr>
          <w:rFonts w:cstheme="minorHAnsi"/>
          <w:color w:val="C45911" w:themeColor="accent2" w:themeShade="BF"/>
        </w:rPr>
        <w:t xml:space="preserve"> </w:t>
      </w:r>
      <w:proofErr w:type="spellStart"/>
      <w:r w:rsidRPr="003D4037">
        <w:rPr>
          <w:rFonts w:cstheme="minorHAnsi"/>
          <w:color w:val="C45911" w:themeColor="accent2" w:themeShade="BF"/>
        </w:rPr>
        <w:t>Monkey</w:t>
      </w:r>
      <w:proofErr w:type="spellEnd"/>
      <w:r w:rsidRPr="003D4037">
        <w:rPr>
          <w:rFonts w:cstheme="minorHAnsi"/>
          <w:color w:val="C45911" w:themeColor="accent2" w:themeShade="BF"/>
        </w:rPr>
        <w:t xml:space="preserve">, behandlerliste, nyhedsbreve, kassererfunktion skal beskrives. </w:t>
      </w:r>
    </w:p>
    <w:p w14:paraId="2BE84ABD" w14:textId="7DF83103" w:rsidR="007A2DA2" w:rsidRPr="003D4037" w:rsidRDefault="007A2DA2" w:rsidP="007A2DA2">
      <w:pPr>
        <w:spacing w:after="0" w:line="240" w:lineRule="auto"/>
        <w:rPr>
          <w:rFonts w:cstheme="minorHAnsi"/>
          <w:color w:val="C45911" w:themeColor="accent2" w:themeShade="BF"/>
        </w:rPr>
      </w:pPr>
    </w:p>
    <w:p w14:paraId="295DA50A" w14:textId="26CD3C71" w:rsidR="0039333A" w:rsidRPr="003D4037" w:rsidRDefault="0039333A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Kursusevaluering: </w:t>
      </w:r>
      <w:r w:rsidR="007A2DA2" w:rsidRPr="003D4037">
        <w:rPr>
          <w:rFonts w:cstheme="minorHAnsi"/>
          <w:color w:val="C45911" w:themeColor="accent2" w:themeShade="BF"/>
        </w:rPr>
        <w:t xml:space="preserve">Arbejdsgrupper </w:t>
      </w:r>
      <w:r w:rsidRPr="003D4037">
        <w:rPr>
          <w:rFonts w:cstheme="minorHAnsi"/>
          <w:color w:val="C45911" w:themeColor="accent2" w:themeShade="BF"/>
        </w:rPr>
        <w:t xml:space="preserve">kigger på </w:t>
      </w:r>
      <w:proofErr w:type="spellStart"/>
      <w:r w:rsidRPr="003D4037">
        <w:rPr>
          <w:rFonts w:cstheme="minorHAnsi"/>
          <w:color w:val="C45911" w:themeColor="accent2" w:themeShade="BF"/>
        </w:rPr>
        <w:t>evalueringskemaerne</w:t>
      </w:r>
      <w:proofErr w:type="spellEnd"/>
      <w:r w:rsidRPr="003D4037">
        <w:rPr>
          <w:rFonts w:cstheme="minorHAnsi"/>
          <w:color w:val="C45911" w:themeColor="accent2" w:themeShade="BF"/>
        </w:rPr>
        <w:t xml:space="preserve"> og redigerer disse. Vi lægger også en plan for, hvordan vi skal bruge data aktivt, fx idebank, hvor grænsen går for at der skal tages action m.v.</w:t>
      </w:r>
    </w:p>
    <w:p w14:paraId="101B3B45" w14:textId="7FBD8813" w:rsidR="008C31D1" w:rsidRPr="003D4037" w:rsidRDefault="008C31D1" w:rsidP="00E1524B">
      <w:pPr>
        <w:spacing w:after="0" w:line="240" w:lineRule="auto"/>
        <w:rPr>
          <w:rFonts w:cstheme="minorHAnsi"/>
          <w:color w:val="C45911" w:themeColor="accent2" w:themeShade="BF"/>
        </w:rPr>
      </w:pPr>
    </w:p>
    <w:p w14:paraId="251A4215" w14:textId="13CC70AC" w:rsidR="008C31D1" w:rsidRPr="003D4037" w:rsidRDefault="00B04090" w:rsidP="00E1524B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Med baggrund i et til tider stort pres af opgaver i bestyrelsen har vi d</w:t>
      </w:r>
      <w:r w:rsidR="008C31D1" w:rsidRPr="003D4037">
        <w:rPr>
          <w:rFonts w:cstheme="minorHAnsi"/>
          <w:color w:val="C45911" w:themeColor="accent2" w:themeShade="BF"/>
        </w:rPr>
        <w:t>røftelse af lønnede opgaver i be</w:t>
      </w:r>
      <w:r w:rsidR="007F0BE1" w:rsidRPr="003D4037">
        <w:rPr>
          <w:rFonts w:cstheme="minorHAnsi"/>
          <w:color w:val="C45911" w:themeColor="accent2" w:themeShade="BF"/>
        </w:rPr>
        <w:t>s</w:t>
      </w:r>
      <w:r w:rsidR="008C31D1" w:rsidRPr="003D4037">
        <w:rPr>
          <w:rFonts w:cstheme="minorHAnsi"/>
          <w:color w:val="C45911" w:themeColor="accent2" w:themeShade="BF"/>
        </w:rPr>
        <w:t xml:space="preserve">tyrelsesarbejdet. Ingen ændringer. Der lønnes for: </w:t>
      </w:r>
    </w:p>
    <w:p w14:paraId="6A9FEBCB" w14:textId="35A9F275" w:rsidR="008C31D1" w:rsidRPr="003D4037" w:rsidRDefault="008C31D1" w:rsidP="007F0BE1">
      <w:pPr>
        <w:pStyle w:val="Listeafsnit"/>
        <w:numPr>
          <w:ilvl w:val="0"/>
          <w:numId w:val="8"/>
        </w:num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Hjælper ved moduler</w:t>
      </w:r>
      <w:r w:rsidR="007F0BE1" w:rsidRPr="003D4037">
        <w:rPr>
          <w:rFonts w:cstheme="minorHAnsi"/>
          <w:color w:val="C45911" w:themeColor="accent2" w:themeShade="BF"/>
        </w:rPr>
        <w:t xml:space="preserve"> - timeløn</w:t>
      </w:r>
    </w:p>
    <w:p w14:paraId="27398B5A" w14:textId="0D2381AF" w:rsidR="007F0BE1" w:rsidRPr="003D4037" w:rsidRDefault="007F0BE1" w:rsidP="007F0BE1">
      <w:pPr>
        <w:pStyle w:val="Listeafsnit"/>
        <w:numPr>
          <w:ilvl w:val="0"/>
          <w:numId w:val="8"/>
        </w:num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Ansvarlig for modul - timeløn</w:t>
      </w:r>
    </w:p>
    <w:p w14:paraId="497BF59F" w14:textId="37120CB4" w:rsidR="008C31D1" w:rsidRPr="003D4037" w:rsidRDefault="008C31D1" w:rsidP="007F0BE1">
      <w:pPr>
        <w:pStyle w:val="Listeafsnit"/>
        <w:numPr>
          <w:ilvl w:val="0"/>
          <w:numId w:val="8"/>
        </w:num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Læsning af opgaver ifm. Moduler</w:t>
      </w:r>
    </w:p>
    <w:p w14:paraId="2E291533" w14:textId="2632DF42" w:rsidR="008C31D1" w:rsidRPr="003D4037" w:rsidRDefault="008C31D1" w:rsidP="007F0BE1">
      <w:pPr>
        <w:pStyle w:val="Listeafsnit"/>
        <w:numPr>
          <w:ilvl w:val="0"/>
          <w:numId w:val="8"/>
        </w:num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Formand, kasserer og sekretær lønnes </w:t>
      </w:r>
      <w:r w:rsidR="007F0BE1" w:rsidRPr="003D4037">
        <w:rPr>
          <w:rFonts w:cstheme="minorHAnsi"/>
          <w:color w:val="C45911" w:themeColor="accent2" w:themeShade="BF"/>
        </w:rPr>
        <w:t xml:space="preserve">fast </w:t>
      </w:r>
      <w:r w:rsidRPr="003D4037">
        <w:rPr>
          <w:rFonts w:cstheme="minorHAnsi"/>
          <w:color w:val="C45911" w:themeColor="accent2" w:themeShade="BF"/>
        </w:rPr>
        <w:t xml:space="preserve">for </w:t>
      </w:r>
      <w:r w:rsidR="007F0BE1" w:rsidRPr="003D4037">
        <w:rPr>
          <w:rFonts w:cstheme="minorHAnsi"/>
          <w:color w:val="C45911" w:themeColor="accent2" w:themeShade="BF"/>
        </w:rPr>
        <w:t>4</w:t>
      </w:r>
      <w:r w:rsidRPr="003D4037">
        <w:rPr>
          <w:rFonts w:cstheme="minorHAnsi"/>
          <w:color w:val="C45911" w:themeColor="accent2" w:themeShade="BF"/>
        </w:rPr>
        <w:t xml:space="preserve"> timer om måneden. </w:t>
      </w:r>
    </w:p>
    <w:p w14:paraId="08ABA1CD" w14:textId="5BD83B46" w:rsidR="007F0BE1" w:rsidRPr="003D4037" w:rsidRDefault="007F0BE1" w:rsidP="007F0BE1">
      <w:pPr>
        <w:pStyle w:val="Listeafsnit"/>
        <w:numPr>
          <w:ilvl w:val="0"/>
          <w:numId w:val="8"/>
        </w:num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Ad hoc-opgaver, som fx udarbejdelse af pjece, nyt modul, etc.</w:t>
      </w:r>
    </w:p>
    <w:p w14:paraId="1C0D42D1" w14:textId="00CAC128" w:rsidR="007F0BE1" w:rsidRPr="003D4037" w:rsidRDefault="007F0BE1" w:rsidP="007F0BE1">
      <w:pPr>
        <w:pStyle w:val="Listeafsnit"/>
        <w:numPr>
          <w:ilvl w:val="0"/>
          <w:numId w:val="8"/>
        </w:num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Deltagelse i møder med fx DSF </w:t>
      </w:r>
    </w:p>
    <w:p w14:paraId="7D60D0CD" w14:textId="47FEF6A3" w:rsidR="00615187" w:rsidRPr="003D4037" w:rsidRDefault="00615187" w:rsidP="00615187">
      <w:p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Der lønnes ikke for: </w:t>
      </w:r>
    </w:p>
    <w:p w14:paraId="1B48A7C1" w14:textId="021AB5F6" w:rsidR="00615187" w:rsidRPr="003D4037" w:rsidRDefault="00615187" w:rsidP="00615187">
      <w:pPr>
        <w:pStyle w:val="Listeafsnit"/>
        <w:numPr>
          <w:ilvl w:val="0"/>
          <w:numId w:val="9"/>
        </w:num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Online bestyrelsesmøder</w:t>
      </w:r>
    </w:p>
    <w:p w14:paraId="55C344BB" w14:textId="0206730B" w:rsidR="00615187" w:rsidRPr="003D4037" w:rsidRDefault="00615187" w:rsidP="00615187">
      <w:pPr>
        <w:pStyle w:val="Listeafsnit"/>
        <w:numPr>
          <w:ilvl w:val="0"/>
          <w:numId w:val="9"/>
        </w:num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Små ad hoc-opgaver. </w:t>
      </w:r>
    </w:p>
    <w:p w14:paraId="4C781D66" w14:textId="028251DF" w:rsidR="00615187" w:rsidRPr="003D4037" w:rsidRDefault="00615187" w:rsidP="00615187">
      <w:pPr>
        <w:pStyle w:val="Listeafsnit"/>
        <w:numPr>
          <w:ilvl w:val="0"/>
          <w:numId w:val="9"/>
        </w:num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Deltagelse i generalforsamling og temadage</w:t>
      </w:r>
    </w:p>
    <w:p w14:paraId="38B45C4C" w14:textId="0C17A44A" w:rsidR="00615187" w:rsidRPr="003D4037" w:rsidRDefault="00615187" w:rsidP="00615187">
      <w:pPr>
        <w:pStyle w:val="Listeafsnit"/>
        <w:numPr>
          <w:ilvl w:val="0"/>
          <w:numId w:val="9"/>
        </w:numPr>
        <w:spacing w:after="0" w:line="240" w:lineRule="auto"/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Diverse mailkorrespondance, holde sig ajour med mail-information etc. </w:t>
      </w:r>
    </w:p>
    <w:p w14:paraId="3677F14C" w14:textId="77777777" w:rsidR="00615187" w:rsidRPr="003D4037" w:rsidRDefault="00615187" w:rsidP="00615187">
      <w:pPr>
        <w:spacing w:after="0" w:line="240" w:lineRule="auto"/>
        <w:rPr>
          <w:rFonts w:cstheme="minorHAnsi"/>
          <w:color w:val="C45911" w:themeColor="accent2" w:themeShade="BF"/>
        </w:rPr>
      </w:pPr>
    </w:p>
    <w:p w14:paraId="6B0417AA" w14:textId="2A948947" w:rsidR="00615187" w:rsidRPr="003D4037" w:rsidRDefault="00615187" w:rsidP="00B04090">
      <w:pPr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Arbejdsgruppe mhp. udarbejdelse af undervisningsmateriale til at kunne undervise på skolerne, kortlægge hvad de laver på skolerne. </w:t>
      </w:r>
      <w:r w:rsidR="00790EFC" w:rsidRPr="003D4037">
        <w:rPr>
          <w:rFonts w:cstheme="minorHAnsi"/>
          <w:color w:val="C45911" w:themeColor="accent2" w:themeShade="BF"/>
        </w:rPr>
        <w:t xml:space="preserve">Gruppen har sendt brev til alle skoler og afventer nu respons. </w:t>
      </w:r>
    </w:p>
    <w:p w14:paraId="170CD377" w14:textId="3BE3AAD6" w:rsidR="00615187" w:rsidRPr="003D4037" w:rsidRDefault="00790EFC" w:rsidP="00790EFC">
      <w:pPr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 xml:space="preserve">En </w:t>
      </w:r>
      <w:proofErr w:type="spellStart"/>
      <w:r w:rsidR="00615187" w:rsidRPr="003D4037">
        <w:rPr>
          <w:rFonts w:cstheme="minorHAnsi"/>
          <w:color w:val="C45911" w:themeColor="accent2" w:themeShade="BF"/>
        </w:rPr>
        <w:t>Sectio</w:t>
      </w:r>
      <w:proofErr w:type="spellEnd"/>
      <w:r w:rsidR="00615187" w:rsidRPr="003D4037">
        <w:rPr>
          <w:rFonts w:cstheme="minorHAnsi"/>
          <w:color w:val="C45911" w:themeColor="accent2" w:themeShade="BF"/>
        </w:rPr>
        <w:t xml:space="preserve">-pjece </w:t>
      </w:r>
      <w:r w:rsidRPr="003D4037">
        <w:rPr>
          <w:rFonts w:cstheme="minorHAnsi"/>
          <w:color w:val="C45911" w:themeColor="accent2" w:themeShade="BF"/>
        </w:rPr>
        <w:t xml:space="preserve">er under udarbejdelse. Gruppen skal finde dato for at arbejde videre. </w:t>
      </w:r>
    </w:p>
    <w:p w14:paraId="621935B3" w14:textId="12030834" w:rsidR="00615187" w:rsidRPr="003D4037" w:rsidRDefault="00615187" w:rsidP="00790EFC">
      <w:pPr>
        <w:rPr>
          <w:rFonts w:cstheme="minorHAnsi"/>
          <w:color w:val="C45911" w:themeColor="accent2" w:themeShade="BF"/>
        </w:rPr>
      </w:pPr>
      <w:proofErr w:type="gramStart"/>
      <w:r w:rsidRPr="003D4037">
        <w:rPr>
          <w:rFonts w:cstheme="minorHAnsi"/>
          <w:color w:val="C45911" w:themeColor="accent2" w:themeShade="BF"/>
        </w:rPr>
        <w:t xml:space="preserve">Behandlerliste </w:t>
      </w:r>
      <w:r w:rsidR="007A2DA2" w:rsidRPr="003D4037">
        <w:rPr>
          <w:rFonts w:cstheme="minorHAnsi"/>
          <w:color w:val="C45911" w:themeColor="accent2" w:themeShade="BF"/>
        </w:rPr>
        <w:t>:</w:t>
      </w:r>
      <w:proofErr w:type="gramEnd"/>
      <w:r w:rsidR="007A2DA2" w:rsidRPr="003D4037">
        <w:rPr>
          <w:rFonts w:cstheme="minorHAnsi"/>
          <w:color w:val="C45911" w:themeColor="accent2" w:themeShade="BF"/>
        </w:rPr>
        <w:t xml:space="preserve"> Nyt medlem </w:t>
      </w:r>
      <w:r w:rsidR="00790EFC" w:rsidRPr="003D4037">
        <w:rPr>
          <w:rFonts w:cstheme="minorHAnsi"/>
          <w:color w:val="C45911" w:themeColor="accent2" w:themeShade="BF"/>
        </w:rPr>
        <w:t xml:space="preserve">træder ind i gruppen, da </w:t>
      </w:r>
      <w:r w:rsidR="004672A4" w:rsidRPr="003D4037">
        <w:rPr>
          <w:rFonts w:cstheme="minorHAnsi"/>
          <w:color w:val="C45911" w:themeColor="accent2" w:themeShade="BF"/>
        </w:rPr>
        <w:t xml:space="preserve">1 </w:t>
      </w:r>
      <w:r w:rsidR="00790EFC" w:rsidRPr="003D4037">
        <w:rPr>
          <w:rFonts w:cstheme="minorHAnsi"/>
          <w:color w:val="C45911" w:themeColor="accent2" w:themeShade="BF"/>
        </w:rPr>
        <w:t xml:space="preserve">er trådt ud. </w:t>
      </w:r>
      <w:r w:rsidR="004672A4" w:rsidRPr="003D4037">
        <w:rPr>
          <w:rFonts w:cstheme="minorHAnsi"/>
          <w:color w:val="C45911" w:themeColor="accent2" w:themeShade="BF"/>
        </w:rPr>
        <w:t>Gruppen</w:t>
      </w:r>
      <w:r w:rsidR="00A23228" w:rsidRPr="003D4037">
        <w:rPr>
          <w:rFonts w:cstheme="minorHAnsi"/>
          <w:color w:val="C45911" w:themeColor="accent2" w:themeShade="BF"/>
        </w:rPr>
        <w:t xml:space="preserve"> har drøftet arbejdsgange og opgaver ifm. Behandlerlisteudvalget. </w:t>
      </w:r>
    </w:p>
    <w:p w14:paraId="07ACA97C" w14:textId="354693C2" w:rsidR="00E250B4" w:rsidRPr="003D4037" w:rsidRDefault="00615187" w:rsidP="00E33A23">
      <w:pPr>
        <w:rPr>
          <w:rFonts w:cstheme="minorHAnsi"/>
          <w:b/>
          <w:bCs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lastRenderedPageBreak/>
        <w:t>Praksisdage/webinarer</w:t>
      </w:r>
      <w:r w:rsidR="004672A4" w:rsidRPr="003D4037">
        <w:rPr>
          <w:rFonts w:cstheme="minorHAnsi"/>
          <w:color w:val="C45911" w:themeColor="accent2" w:themeShade="BF"/>
        </w:rPr>
        <w:t xml:space="preserve">: </w:t>
      </w:r>
      <w:r w:rsidR="00E33A23" w:rsidRPr="003D4037">
        <w:rPr>
          <w:rFonts w:cstheme="minorHAnsi"/>
          <w:color w:val="C45911" w:themeColor="accent2" w:themeShade="BF"/>
        </w:rPr>
        <w:t xml:space="preserve">Formål: At give medlemmer mulighed for vidensdeling, klinisk </w:t>
      </w:r>
      <w:proofErr w:type="spellStart"/>
      <w:r w:rsidR="00E33A23" w:rsidRPr="003D4037">
        <w:rPr>
          <w:rFonts w:cstheme="minorHAnsi"/>
          <w:color w:val="C45911" w:themeColor="accent2" w:themeShade="BF"/>
        </w:rPr>
        <w:t>ræssonering</w:t>
      </w:r>
      <w:proofErr w:type="spellEnd"/>
      <w:r w:rsidR="00E33A23" w:rsidRPr="003D4037">
        <w:rPr>
          <w:rFonts w:cstheme="minorHAnsi"/>
          <w:color w:val="C45911" w:themeColor="accent2" w:themeShade="BF"/>
        </w:rPr>
        <w:t xml:space="preserve"> og refleksion over egen praksis. Kun for medlemmer. Tidsramme: Max 90 minutter pr webinar - 2 gange om året. Overordnet emne og man skal indsende en logbog/case, som passer til det. </w:t>
      </w:r>
    </w:p>
    <w:p w14:paraId="5B427E6F" w14:textId="26BDAC65" w:rsidR="0039333A" w:rsidRPr="003D4037" w:rsidRDefault="00790EFC" w:rsidP="00E1524B">
      <w:pPr>
        <w:spacing w:after="0" w:line="240" w:lineRule="auto"/>
        <w:rPr>
          <w:rFonts w:cstheme="minorHAnsi"/>
          <w:b/>
          <w:bCs/>
          <w:color w:val="C45911" w:themeColor="accent2" w:themeShade="BF"/>
        </w:rPr>
      </w:pPr>
      <w:r w:rsidRPr="003D4037">
        <w:rPr>
          <w:rFonts w:cstheme="minorHAnsi"/>
          <w:b/>
          <w:bCs/>
          <w:color w:val="C45911" w:themeColor="accent2" w:themeShade="BF"/>
        </w:rPr>
        <w:t xml:space="preserve">Emner som var oppe og vende, en afventer til senere: </w:t>
      </w:r>
    </w:p>
    <w:p w14:paraId="44BB95C8" w14:textId="790883D6" w:rsidR="002200D0" w:rsidRPr="003D4037" w:rsidRDefault="00CE69BD" w:rsidP="004A1C53">
      <w:pPr>
        <w:pStyle w:val="Listeafsnit"/>
        <w:numPr>
          <w:ilvl w:val="0"/>
          <w:numId w:val="7"/>
        </w:numPr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Arbejdsgruppe</w:t>
      </w:r>
      <w:r w:rsidR="006C1833" w:rsidRPr="003D4037">
        <w:rPr>
          <w:rFonts w:cstheme="minorHAnsi"/>
          <w:color w:val="C45911" w:themeColor="accent2" w:themeShade="BF"/>
        </w:rPr>
        <w:t xml:space="preserve"> – plancher med slogans til træningscentre og lign. </w:t>
      </w:r>
      <w:r w:rsidR="00BB45F3" w:rsidRPr="003D4037">
        <w:rPr>
          <w:rFonts w:cstheme="minorHAnsi"/>
          <w:color w:val="C45911" w:themeColor="accent2" w:themeShade="BF"/>
        </w:rPr>
        <w:t>(afventer til en anden gang)</w:t>
      </w:r>
    </w:p>
    <w:p w14:paraId="7212389A" w14:textId="46B0A143" w:rsidR="002200D0" w:rsidRPr="003D4037" w:rsidRDefault="00F145BD" w:rsidP="009500EA">
      <w:pPr>
        <w:pStyle w:val="Listeafsnit"/>
        <w:numPr>
          <w:ilvl w:val="0"/>
          <w:numId w:val="7"/>
        </w:numPr>
        <w:rPr>
          <w:rFonts w:cstheme="minorHAnsi"/>
          <w:color w:val="C45911" w:themeColor="accent2" w:themeShade="BF"/>
        </w:rPr>
      </w:pPr>
      <w:r w:rsidRPr="003D4037">
        <w:rPr>
          <w:rFonts w:cstheme="minorHAnsi"/>
          <w:color w:val="C45911" w:themeColor="accent2" w:themeShade="BF"/>
        </w:rPr>
        <w:t>Pjece om knibeøvelser</w:t>
      </w:r>
    </w:p>
    <w:sectPr w:rsidR="002200D0" w:rsidRPr="003D4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25B5" w14:textId="77777777" w:rsidR="00C20811" w:rsidRDefault="00C20811" w:rsidP="00157866">
      <w:pPr>
        <w:spacing w:after="0" w:line="240" w:lineRule="auto"/>
      </w:pPr>
      <w:r>
        <w:separator/>
      </w:r>
    </w:p>
  </w:endnote>
  <w:endnote w:type="continuationSeparator" w:id="0">
    <w:p w14:paraId="38ADBC93" w14:textId="77777777" w:rsidR="00C20811" w:rsidRDefault="00C20811" w:rsidP="0015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673F" w14:textId="77777777" w:rsidR="003D4037" w:rsidRDefault="003D403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861B" w14:textId="77777777" w:rsidR="003D4037" w:rsidRDefault="003D403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2CEC" w14:textId="77777777" w:rsidR="003D4037" w:rsidRDefault="003D40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E6A9" w14:textId="77777777" w:rsidR="00C20811" w:rsidRDefault="00C20811" w:rsidP="00157866">
      <w:pPr>
        <w:spacing w:after="0" w:line="240" w:lineRule="auto"/>
      </w:pPr>
      <w:r>
        <w:separator/>
      </w:r>
    </w:p>
  </w:footnote>
  <w:footnote w:type="continuationSeparator" w:id="0">
    <w:p w14:paraId="05401043" w14:textId="77777777" w:rsidR="00C20811" w:rsidRDefault="00C20811" w:rsidP="0015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F05E" w14:textId="77777777" w:rsidR="003D4037" w:rsidRDefault="003D40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E131" w14:textId="002AD4E2" w:rsidR="00157866" w:rsidRPr="003D4037" w:rsidRDefault="00157866" w:rsidP="00157866">
    <w:pPr>
      <w:pStyle w:val="Sidehoved"/>
      <w:jc w:val="center"/>
      <w:rPr>
        <w:rFonts w:cstheme="minorHAnsi"/>
        <w:b/>
        <w:bCs/>
        <w:color w:val="FF0000"/>
      </w:rPr>
    </w:pPr>
    <w:r w:rsidRPr="003D4037">
      <w:rPr>
        <w:rFonts w:cstheme="minorHAnsi"/>
        <w:b/>
        <w:bCs/>
        <w:color w:val="FF0000"/>
      </w:rPr>
      <w:t>DUGOF</w:t>
    </w:r>
    <w:r w:rsidR="00BD30F0" w:rsidRPr="003D4037">
      <w:rPr>
        <w:rFonts w:cstheme="minorHAnsi"/>
        <w:b/>
        <w:bCs/>
        <w:color w:val="FF0000"/>
      </w:rPr>
      <w:t xml:space="preserve"> Bestyrelsesweekend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AF47" w14:textId="77777777" w:rsidR="003D4037" w:rsidRDefault="003D403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1AEA"/>
    <w:multiLevelType w:val="hybridMultilevel"/>
    <w:tmpl w:val="89D08F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0689"/>
    <w:multiLevelType w:val="hybridMultilevel"/>
    <w:tmpl w:val="B0900F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0555"/>
    <w:multiLevelType w:val="hybridMultilevel"/>
    <w:tmpl w:val="77B4D5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406E3"/>
    <w:multiLevelType w:val="hybridMultilevel"/>
    <w:tmpl w:val="E362B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615D"/>
    <w:multiLevelType w:val="hybridMultilevel"/>
    <w:tmpl w:val="F5B26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066FA"/>
    <w:multiLevelType w:val="hybridMultilevel"/>
    <w:tmpl w:val="8542AD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94DD7"/>
    <w:multiLevelType w:val="hybridMultilevel"/>
    <w:tmpl w:val="CAA82BC0"/>
    <w:lvl w:ilvl="0" w:tplc="E3141A50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43802"/>
    <w:multiLevelType w:val="multilevel"/>
    <w:tmpl w:val="D27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436E9D"/>
    <w:multiLevelType w:val="hybridMultilevel"/>
    <w:tmpl w:val="9F4828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475805">
    <w:abstractNumId w:val="4"/>
  </w:num>
  <w:num w:numId="2" w16cid:durableId="2006082919">
    <w:abstractNumId w:val="7"/>
  </w:num>
  <w:num w:numId="3" w16cid:durableId="408355549">
    <w:abstractNumId w:val="0"/>
  </w:num>
  <w:num w:numId="4" w16cid:durableId="80877560">
    <w:abstractNumId w:val="2"/>
  </w:num>
  <w:num w:numId="5" w16cid:durableId="180121257">
    <w:abstractNumId w:val="3"/>
  </w:num>
  <w:num w:numId="6" w16cid:durableId="1915704886">
    <w:abstractNumId w:val="6"/>
  </w:num>
  <w:num w:numId="7" w16cid:durableId="1398169712">
    <w:abstractNumId w:val="5"/>
  </w:num>
  <w:num w:numId="8" w16cid:durableId="1169561448">
    <w:abstractNumId w:val="1"/>
  </w:num>
  <w:num w:numId="9" w16cid:durableId="2117601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66"/>
    <w:rsid w:val="000158EC"/>
    <w:rsid w:val="00035710"/>
    <w:rsid w:val="000448F7"/>
    <w:rsid w:val="00055518"/>
    <w:rsid w:val="00060151"/>
    <w:rsid w:val="0006096A"/>
    <w:rsid w:val="00067C48"/>
    <w:rsid w:val="00086FED"/>
    <w:rsid w:val="00087941"/>
    <w:rsid w:val="00087C1A"/>
    <w:rsid w:val="00093F2F"/>
    <w:rsid w:val="00097DFA"/>
    <w:rsid w:val="000A303E"/>
    <w:rsid w:val="000B17C1"/>
    <w:rsid w:val="000B687B"/>
    <w:rsid w:val="000B7567"/>
    <w:rsid w:val="000C7ECA"/>
    <w:rsid w:val="000E1DD0"/>
    <w:rsid w:val="000E2365"/>
    <w:rsid w:val="000F476A"/>
    <w:rsid w:val="00103831"/>
    <w:rsid w:val="001103AC"/>
    <w:rsid w:val="00110EB4"/>
    <w:rsid w:val="00111EA4"/>
    <w:rsid w:val="00120302"/>
    <w:rsid w:val="00121232"/>
    <w:rsid w:val="001302EE"/>
    <w:rsid w:val="00142941"/>
    <w:rsid w:val="00154ADC"/>
    <w:rsid w:val="00157866"/>
    <w:rsid w:val="0017234C"/>
    <w:rsid w:val="00172DDF"/>
    <w:rsid w:val="00197565"/>
    <w:rsid w:val="001A24DC"/>
    <w:rsid w:val="001B4586"/>
    <w:rsid w:val="001C253B"/>
    <w:rsid w:val="001D453A"/>
    <w:rsid w:val="001E3244"/>
    <w:rsid w:val="001E68B7"/>
    <w:rsid w:val="001E79C1"/>
    <w:rsid w:val="001F01FE"/>
    <w:rsid w:val="001F5D27"/>
    <w:rsid w:val="00204808"/>
    <w:rsid w:val="002107D0"/>
    <w:rsid w:val="002200D0"/>
    <w:rsid w:val="00221457"/>
    <w:rsid w:val="00231D20"/>
    <w:rsid w:val="00242B6D"/>
    <w:rsid w:val="0025359A"/>
    <w:rsid w:val="00257C50"/>
    <w:rsid w:val="00266D95"/>
    <w:rsid w:val="00270F8D"/>
    <w:rsid w:val="0027294F"/>
    <w:rsid w:val="00283E59"/>
    <w:rsid w:val="00286E7E"/>
    <w:rsid w:val="00296793"/>
    <w:rsid w:val="002967A2"/>
    <w:rsid w:val="002B3B71"/>
    <w:rsid w:val="002B6166"/>
    <w:rsid w:val="002C59C1"/>
    <w:rsid w:val="002E6BC0"/>
    <w:rsid w:val="0030167B"/>
    <w:rsid w:val="003038E9"/>
    <w:rsid w:val="00306AE0"/>
    <w:rsid w:val="00311595"/>
    <w:rsid w:val="00317846"/>
    <w:rsid w:val="003253B2"/>
    <w:rsid w:val="0033009A"/>
    <w:rsid w:val="00335390"/>
    <w:rsid w:val="00344499"/>
    <w:rsid w:val="003459A4"/>
    <w:rsid w:val="00345C0E"/>
    <w:rsid w:val="00355636"/>
    <w:rsid w:val="003559D3"/>
    <w:rsid w:val="003575C6"/>
    <w:rsid w:val="003643B3"/>
    <w:rsid w:val="0037375C"/>
    <w:rsid w:val="00376D4B"/>
    <w:rsid w:val="00382235"/>
    <w:rsid w:val="003854CB"/>
    <w:rsid w:val="00390D1E"/>
    <w:rsid w:val="003929C0"/>
    <w:rsid w:val="0039333A"/>
    <w:rsid w:val="003A1F5F"/>
    <w:rsid w:val="003A239B"/>
    <w:rsid w:val="003A55DC"/>
    <w:rsid w:val="003B0C6E"/>
    <w:rsid w:val="003B35E3"/>
    <w:rsid w:val="003C17CA"/>
    <w:rsid w:val="003C3588"/>
    <w:rsid w:val="003C71B1"/>
    <w:rsid w:val="003D4037"/>
    <w:rsid w:val="003E0B58"/>
    <w:rsid w:val="003E60F8"/>
    <w:rsid w:val="003E685B"/>
    <w:rsid w:val="003F4F95"/>
    <w:rsid w:val="00403A9A"/>
    <w:rsid w:val="00421056"/>
    <w:rsid w:val="00422F1A"/>
    <w:rsid w:val="0043403C"/>
    <w:rsid w:val="0043419C"/>
    <w:rsid w:val="00435428"/>
    <w:rsid w:val="00454648"/>
    <w:rsid w:val="004672A4"/>
    <w:rsid w:val="00474324"/>
    <w:rsid w:val="00480C13"/>
    <w:rsid w:val="00486DA3"/>
    <w:rsid w:val="004A0EA8"/>
    <w:rsid w:val="004A1C53"/>
    <w:rsid w:val="004A4735"/>
    <w:rsid w:val="004C203C"/>
    <w:rsid w:val="004C28F6"/>
    <w:rsid w:val="004C3924"/>
    <w:rsid w:val="004D5BE5"/>
    <w:rsid w:val="004E6D7C"/>
    <w:rsid w:val="004E78EF"/>
    <w:rsid w:val="004F0F96"/>
    <w:rsid w:val="004F5295"/>
    <w:rsid w:val="004F69C0"/>
    <w:rsid w:val="0050030D"/>
    <w:rsid w:val="00521B66"/>
    <w:rsid w:val="00533424"/>
    <w:rsid w:val="00536A0E"/>
    <w:rsid w:val="00554805"/>
    <w:rsid w:val="00560EFE"/>
    <w:rsid w:val="00580884"/>
    <w:rsid w:val="00585DA3"/>
    <w:rsid w:val="005879A7"/>
    <w:rsid w:val="00591729"/>
    <w:rsid w:val="00597A47"/>
    <w:rsid w:val="005B3F3D"/>
    <w:rsid w:val="005B465E"/>
    <w:rsid w:val="005D1A58"/>
    <w:rsid w:val="005E62A5"/>
    <w:rsid w:val="005F6A93"/>
    <w:rsid w:val="005F7C2B"/>
    <w:rsid w:val="006011F7"/>
    <w:rsid w:val="00603D9C"/>
    <w:rsid w:val="00604783"/>
    <w:rsid w:val="00606B52"/>
    <w:rsid w:val="00607302"/>
    <w:rsid w:val="00615187"/>
    <w:rsid w:val="00620DE7"/>
    <w:rsid w:val="0064161C"/>
    <w:rsid w:val="006542E6"/>
    <w:rsid w:val="006611A1"/>
    <w:rsid w:val="00675C38"/>
    <w:rsid w:val="006838D4"/>
    <w:rsid w:val="00684BEC"/>
    <w:rsid w:val="006852FE"/>
    <w:rsid w:val="00687470"/>
    <w:rsid w:val="00692EF8"/>
    <w:rsid w:val="006B2335"/>
    <w:rsid w:val="006C12EE"/>
    <w:rsid w:val="006C1833"/>
    <w:rsid w:val="006C1898"/>
    <w:rsid w:val="006C36E5"/>
    <w:rsid w:val="006C3DA7"/>
    <w:rsid w:val="006D30C5"/>
    <w:rsid w:val="006E1921"/>
    <w:rsid w:val="0071039F"/>
    <w:rsid w:val="00711B92"/>
    <w:rsid w:val="00727FB6"/>
    <w:rsid w:val="00734C22"/>
    <w:rsid w:val="0074539B"/>
    <w:rsid w:val="00746319"/>
    <w:rsid w:val="0074768A"/>
    <w:rsid w:val="00762455"/>
    <w:rsid w:val="00765D54"/>
    <w:rsid w:val="007739F7"/>
    <w:rsid w:val="0078021F"/>
    <w:rsid w:val="00781736"/>
    <w:rsid w:val="00782DDB"/>
    <w:rsid w:val="00784DBA"/>
    <w:rsid w:val="00790EFC"/>
    <w:rsid w:val="007A2DA2"/>
    <w:rsid w:val="007A5939"/>
    <w:rsid w:val="007A6932"/>
    <w:rsid w:val="007B2A5E"/>
    <w:rsid w:val="007D0EE3"/>
    <w:rsid w:val="007D14D9"/>
    <w:rsid w:val="007D2434"/>
    <w:rsid w:val="007E2F93"/>
    <w:rsid w:val="007F03DC"/>
    <w:rsid w:val="007F0BE1"/>
    <w:rsid w:val="007F33E0"/>
    <w:rsid w:val="007F4440"/>
    <w:rsid w:val="007F4895"/>
    <w:rsid w:val="00822931"/>
    <w:rsid w:val="008237BE"/>
    <w:rsid w:val="00830A31"/>
    <w:rsid w:val="008310ED"/>
    <w:rsid w:val="00835B52"/>
    <w:rsid w:val="00837147"/>
    <w:rsid w:val="0083772A"/>
    <w:rsid w:val="00852295"/>
    <w:rsid w:val="00861042"/>
    <w:rsid w:val="008628FE"/>
    <w:rsid w:val="00864C5F"/>
    <w:rsid w:val="00873F2F"/>
    <w:rsid w:val="008757C8"/>
    <w:rsid w:val="00875CE8"/>
    <w:rsid w:val="0088708A"/>
    <w:rsid w:val="00890913"/>
    <w:rsid w:val="00890DF6"/>
    <w:rsid w:val="008A0981"/>
    <w:rsid w:val="008A56D3"/>
    <w:rsid w:val="008A5BAC"/>
    <w:rsid w:val="008C31D1"/>
    <w:rsid w:val="008C3A45"/>
    <w:rsid w:val="008C5266"/>
    <w:rsid w:val="008C5F5C"/>
    <w:rsid w:val="008D1C1C"/>
    <w:rsid w:val="008E0A29"/>
    <w:rsid w:val="008E28B5"/>
    <w:rsid w:val="008E4544"/>
    <w:rsid w:val="008E5FE7"/>
    <w:rsid w:val="008E6CE1"/>
    <w:rsid w:val="008F2D18"/>
    <w:rsid w:val="008F5F10"/>
    <w:rsid w:val="00902805"/>
    <w:rsid w:val="009071D1"/>
    <w:rsid w:val="00923CB7"/>
    <w:rsid w:val="00924264"/>
    <w:rsid w:val="009364DD"/>
    <w:rsid w:val="0095131F"/>
    <w:rsid w:val="0095724D"/>
    <w:rsid w:val="009722C9"/>
    <w:rsid w:val="009810EB"/>
    <w:rsid w:val="009859C9"/>
    <w:rsid w:val="009C7723"/>
    <w:rsid w:val="009F0087"/>
    <w:rsid w:val="009F3FA0"/>
    <w:rsid w:val="009F4708"/>
    <w:rsid w:val="009F4E68"/>
    <w:rsid w:val="00A01437"/>
    <w:rsid w:val="00A1447B"/>
    <w:rsid w:val="00A211E7"/>
    <w:rsid w:val="00A23228"/>
    <w:rsid w:val="00A3420E"/>
    <w:rsid w:val="00A35FAC"/>
    <w:rsid w:val="00A473B3"/>
    <w:rsid w:val="00A55A7F"/>
    <w:rsid w:val="00A66D00"/>
    <w:rsid w:val="00A702D2"/>
    <w:rsid w:val="00A7098C"/>
    <w:rsid w:val="00A715F7"/>
    <w:rsid w:val="00A802FE"/>
    <w:rsid w:val="00A863FE"/>
    <w:rsid w:val="00A92938"/>
    <w:rsid w:val="00A92BD6"/>
    <w:rsid w:val="00AB4DCF"/>
    <w:rsid w:val="00AC1C36"/>
    <w:rsid w:val="00AE5805"/>
    <w:rsid w:val="00AE7860"/>
    <w:rsid w:val="00AF373E"/>
    <w:rsid w:val="00AF3D02"/>
    <w:rsid w:val="00AF7310"/>
    <w:rsid w:val="00AF7C85"/>
    <w:rsid w:val="00AF7E43"/>
    <w:rsid w:val="00B04090"/>
    <w:rsid w:val="00B113FF"/>
    <w:rsid w:val="00B3087E"/>
    <w:rsid w:val="00B34DB0"/>
    <w:rsid w:val="00B40281"/>
    <w:rsid w:val="00B40A86"/>
    <w:rsid w:val="00B446EE"/>
    <w:rsid w:val="00B44906"/>
    <w:rsid w:val="00B56038"/>
    <w:rsid w:val="00B61A42"/>
    <w:rsid w:val="00B80973"/>
    <w:rsid w:val="00B8162A"/>
    <w:rsid w:val="00B82A08"/>
    <w:rsid w:val="00B970AF"/>
    <w:rsid w:val="00BA4EC1"/>
    <w:rsid w:val="00BB45F3"/>
    <w:rsid w:val="00BC1C8B"/>
    <w:rsid w:val="00BC5664"/>
    <w:rsid w:val="00BD0BA9"/>
    <w:rsid w:val="00BD30F0"/>
    <w:rsid w:val="00BE1F5D"/>
    <w:rsid w:val="00BE3581"/>
    <w:rsid w:val="00BF4E76"/>
    <w:rsid w:val="00BF7C75"/>
    <w:rsid w:val="00C00B87"/>
    <w:rsid w:val="00C02A17"/>
    <w:rsid w:val="00C04407"/>
    <w:rsid w:val="00C150C8"/>
    <w:rsid w:val="00C15964"/>
    <w:rsid w:val="00C16DFF"/>
    <w:rsid w:val="00C17388"/>
    <w:rsid w:val="00C20811"/>
    <w:rsid w:val="00C21A31"/>
    <w:rsid w:val="00C3463A"/>
    <w:rsid w:val="00C363F7"/>
    <w:rsid w:val="00C4004C"/>
    <w:rsid w:val="00C416C5"/>
    <w:rsid w:val="00C77C73"/>
    <w:rsid w:val="00C81219"/>
    <w:rsid w:val="00C87712"/>
    <w:rsid w:val="00C87DA6"/>
    <w:rsid w:val="00CA3F56"/>
    <w:rsid w:val="00CA6BD3"/>
    <w:rsid w:val="00CA6EC8"/>
    <w:rsid w:val="00CB148E"/>
    <w:rsid w:val="00CB6E31"/>
    <w:rsid w:val="00CD2A38"/>
    <w:rsid w:val="00CD4F03"/>
    <w:rsid w:val="00CE6081"/>
    <w:rsid w:val="00CE69BD"/>
    <w:rsid w:val="00CF33A0"/>
    <w:rsid w:val="00CF3D07"/>
    <w:rsid w:val="00D02D06"/>
    <w:rsid w:val="00D03648"/>
    <w:rsid w:val="00D05B2D"/>
    <w:rsid w:val="00D157AC"/>
    <w:rsid w:val="00D20ECC"/>
    <w:rsid w:val="00D35A69"/>
    <w:rsid w:val="00D35F38"/>
    <w:rsid w:val="00D35F95"/>
    <w:rsid w:val="00D52953"/>
    <w:rsid w:val="00D536D9"/>
    <w:rsid w:val="00D704D1"/>
    <w:rsid w:val="00D7721F"/>
    <w:rsid w:val="00D83C09"/>
    <w:rsid w:val="00D843CF"/>
    <w:rsid w:val="00DA0DC6"/>
    <w:rsid w:val="00DB56F8"/>
    <w:rsid w:val="00DC6F8B"/>
    <w:rsid w:val="00DD4A86"/>
    <w:rsid w:val="00DE468A"/>
    <w:rsid w:val="00E133C7"/>
    <w:rsid w:val="00E141E1"/>
    <w:rsid w:val="00E14DC9"/>
    <w:rsid w:val="00E1524B"/>
    <w:rsid w:val="00E2232F"/>
    <w:rsid w:val="00E2383A"/>
    <w:rsid w:val="00E250B4"/>
    <w:rsid w:val="00E274EA"/>
    <w:rsid w:val="00E33A23"/>
    <w:rsid w:val="00E33FCD"/>
    <w:rsid w:val="00E347DD"/>
    <w:rsid w:val="00E36746"/>
    <w:rsid w:val="00E41296"/>
    <w:rsid w:val="00E55DC4"/>
    <w:rsid w:val="00E84152"/>
    <w:rsid w:val="00E918A5"/>
    <w:rsid w:val="00E928EF"/>
    <w:rsid w:val="00E93091"/>
    <w:rsid w:val="00E94315"/>
    <w:rsid w:val="00EA2872"/>
    <w:rsid w:val="00EA4106"/>
    <w:rsid w:val="00EB02B8"/>
    <w:rsid w:val="00EB731E"/>
    <w:rsid w:val="00EC76A4"/>
    <w:rsid w:val="00ED1AC4"/>
    <w:rsid w:val="00EE39DD"/>
    <w:rsid w:val="00F145BD"/>
    <w:rsid w:val="00F14909"/>
    <w:rsid w:val="00F16E1F"/>
    <w:rsid w:val="00F2363B"/>
    <w:rsid w:val="00F23CA1"/>
    <w:rsid w:val="00F36A64"/>
    <w:rsid w:val="00F53236"/>
    <w:rsid w:val="00F61ED7"/>
    <w:rsid w:val="00F67B51"/>
    <w:rsid w:val="00F73E5C"/>
    <w:rsid w:val="00F93BE0"/>
    <w:rsid w:val="00FA3765"/>
    <w:rsid w:val="00FC6685"/>
    <w:rsid w:val="00FD1CF4"/>
    <w:rsid w:val="00FD4BA5"/>
    <w:rsid w:val="00FF2FA0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DAAC"/>
  <w15:chartTrackingRefBased/>
  <w15:docId w15:val="{7BCED5BE-F857-4BEC-AFA2-574776A9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7866"/>
  </w:style>
  <w:style w:type="paragraph" w:styleId="Sidefod">
    <w:name w:val="footer"/>
    <w:basedOn w:val="Normal"/>
    <w:link w:val="SidefodTegn"/>
    <w:uiPriority w:val="99"/>
    <w:unhideWhenUsed/>
    <w:rsid w:val="0015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7866"/>
  </w:style>
  <w:style w:type="table" w:styleId="Tabel-Gitter">
    <w:name w:val="Table Grid"/>
    <w:basedOn w:val="Tabel-Normal"/>
    <w:uiPriority w:val="39"/>
    <w:rsid w:val="0015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90D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56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175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253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384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33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86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Boeskov</dc:creator>
  <cp:keywords/>
  <dc:description/>
  <cp:lastModifiedBy>Mette Villadsen</cp:lastModifiedBy>
  <cp:revision>3</cp:revision>
  <dcterms:created xsi:type="dcterms:W3CDTF">2022-05-16T11:52:00Z</dcterms:created>
  <dcterms:modified xsi:type="dcterms:W3CDTF">2022-05-16T11:53:00Z</dcterms:modified>
</cp:coreProperties>
</file>